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3B" w:rsidRDefault="00724C3B" w:rsidP="009C4430">
      <w:pPr>
        <w:rPr>
          <w:b/>
          <w:sz w:val="24"/>
        </w:rPr>
      </w:pPr>
      <w:r>
        <w:rPr>
          <w:noProof/>
        </w:rPr>
        <w:drawing>
          <wp:inline distT="0" distB="0" distL="0" distR="0" wp14:anchorId="1A09C54D" wp14:editId="03E2D845">
            <wp:extent cx="1776433" cy="109555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02" cy="109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B" w:rsidRDefault="00724C3B" w:rsidP="009C4430">
      <w:pPr>
        <w:rPr>
          <w:b/>
          <w:sz w:val="24"/>
        </w:rPr>
      </w:pPr>
    </w:p>
    <w:p w:rsidR="000F6770" w:rsidRPr="00724C3B" w:rsidRDefault="000F6770" w:rsidP="00724C3B">
      <w:pPr>
        <w:jc w:val="center"/>
        <w:rPr>
          <w:b/>
          <w:sz w:val="28"/>
          <w:szCs w:val="28"/>
        </w:rPr>
      </w:pPr>
      <w:r w:rsidRPr="00724C3B">
        <w:rPr>
          <w:b/>
          <w:sz w:val="28"/>
          <w:szCs w:val="28"/>
        </w:rPr>
        <w:t>Influenza:  Current Events Call for Future Research</w:t>
      </w:r>
    </w:p>
    <w:p w:rsidR="000F6770" w:rsidRPr="000F6770" w:rsidRDefault="000F6770" w:rsidP="009C4430">
      <w:pPr>
        <w:rPr>
          <w:sz w:val="24"/>
        </w:rPr>
      </w:pPr>
    </w:p>
    <w:p w:rsidR="00334577" w:rsidRPr="00724C3B" w:rsidRDefault="00334577" w:rsidP="00334577">
      <w:pPr>
        <w:rPr>
          <w:i/>
          <w:sz w:val="20"/>
          <w:szCs w:val="20"/>
        </w:rPr>
      </w:pPr>
      <w:r w:rsidRPr="00724C3B">
        <w:rPr>
          <w:i/>
          <w:sz w:val="20"/>
          <w:szCs w:val="20"/>
        </w:rPr>
        <w:t>Nicole M. Bouvier, M.D.</w:t>
      </w:r>
    </w:p>
    <w:p w:rsidR="00334577" w:rsidRDefault="00334577" w:rsidP="009C4430">
      <w:pPr>
        <w:rPr>
          <w:sz w:val="18"/>
        </w:rPr>
      </w:pPr>
    </w:p>
    <w:p w:rsidR="00483589" w:rsidRDefault="002436AD" w:rsidP="009C4430">
      <w:pPr>
        <w:rPr>
          <w:sz w:val="24"/>
        </w:rPr>
      </w:pPr>
      <w:r>
        <w:tab/>
      </w:r>
      <w:r w:rsidR="005C54C9" w:rsidRPr="00724C3B">
        <w:rPr>
          <w:sz w:val="24"/>
        </w:rPr>
        <w:t>P</w:t>
      </w:r>
      <w:r w:rsidR="00112D8C" w:rsidRPr="00724C3B">
        <w:rPr>
          <w:sz w:val="24"/>
        </w:rPr>
        <w:t>ublic health emergenc</w:t>
      </w:r>
      <w:r w:rsidR="005C54C9" w:rsidRPr="00724C3B">
        <w:rPr>
          <w:sz w:val="24"/>
        </w:rPr>
        <w:t>ies</w:t>
      </w:r>
      <w:r w:rsidR="00483589" w:rsidRPr="00724C3B">
        <w:rPr>
          <w:sz w:val="24"/>
        </w:rPr>
        <w:t xml:space="preserve"> declared</w:t>
      </w:r>
      <w:r w:rsidR="00112D8C" w:rsidRPr="00724C3B">
        <w:rPr>
          <w:sz w:val="24"/>
        </w:rPr>
        <w:t xml:space="preserve"> in Boston</w:t>
      </w:r>
      <w:r w:rsidR="005C54C9" w:rsidRPr="00724C3B">
        <w:rPr>
          <w:sz w:val="24"/>
        </w:rPr>
        <w:t xml:space="preserve"> and New York </w:t>
      </w:r>
      <w:r w:rsidR="00F94283" w:rsidRPr="00724C3B">
        <w:rPr>
          <w:sz w:val="24"/>
        </w:rPr>
        <w:t>State</w:t>
      </w:r>
      <w:r w:rsidR="00112D8C" w:rsidRPr="00724C3B">
        <w:rPr>
          <w:sz w:val="24"/>
        </w:rPr>
        <w:t xml:space="preserve">.  </w:t>
      </w:r>
      <w:r w:rsidR="00483589" w:rsidRPr="00724C3B">
        <w:rPr>
          <w:sz w:val="24"/>
        </w:rPr>
        <w:t>Chicago h</w:t>
      </w:r>
      <w:r w:rsidR="00112D8C" w:rsidRPr="00724C3B">
        <w:rPr>
          <w:sz w:val="24"/>
        </w:rPr>
        <w:t xml:space="preserve">ospitals </w:t>
      </w:r>
      <w:r w:rsidR="00C15DB8" w:rsidRPr="00724C3B">
        <w:rPr>
          <w:sz w:val="24"/>
        </w:rPr>
        <w:t>overwhelmed</w:t>
      </w:r>
      <w:r w:rsidR="00112D8C" w:rsidRPr="00724C3B">
        <w:rPr>
          <w:sz w:val="24"/>
        </w:rPr>
        <w:t xml:space="preserve">, turning away ambulances </w:t>
      </w:r>
      <w:r w:rsidR="00483589" w:rsidRPr="00724C3B">
        <w:rPr>
          <w:sz w:val="24"/>
        </w:rPr>
        <w:t>carrying</w:t>
      </w:r>
      <w:r w:rsidR="00112D8C" w:rsidRPr="00724C3B">
        <w:rPr>
          <w:sz w:val="24"/>
        </w:rPr>
        <w:t xml:space="preserve"> non-critical patients.  Emergency departments filled with double the </w:t>
      </w:r>
      <w:r w:rsidR="00AE0B9D" w:rsidRPr="00724C3B">
        <w:rPr>
          <w:sz w:val="24"/>
        </w:rPr>
        <w:t>typical</w:t>
      </w:r>
      <w:r w:rsidR="00112D8C" w:rsidRPr="00724C3B">
        <w:rPr>
          <w:sz w:val="24"/>
        </w:rPr>
        <w:t xml:space="preserve"> number of patien</w:t>
      </w:r>
      <w:r w:rsidR="009C4430" w:rsidRPr="00724C3B">
        <w:rPr>
          <w:sz w:val="24"/>
        </w:rPr>
        <w:t xml:space="preserve">ts in Broward County, Florida.  </w:t>
      </w:r>
      <w:r w:rsidR="00C15DB8" w:rsidRPr="00724C3B">
        <w:rPr>
          <w:sz w:val="24"/>
        </w:rPr>
        <w:t xml:space="preserve">These are not scenes from the latest Hollywood disaster </w:t>
      </w:r>
      <w:r w:rsidR="000F6770" w:rsidRPr="00724C3B">
        <w:rPr>
          <w:sz w:val="24"/>
        </w:rPr>
        <w:t>movie</w:t>
      </w:r>
      <w:r w:rsidR="00C15DB8" w:rsidRPr="00724C3B">
        <w:rPr>
          <w:sz w:val="24"/>
        </w:rPr>
        <w:t xml:space="preserve">, but rather </w:t>
      </w:r>
      <w:r w:rsidR="00AE0B9D" w:rsidRPr="00724C3B">
        <w:rPr>
          <w:sz w:val="24"/>
        </w:rPr>
        <w:t xml:space="preserve">from </w:t>
      </w:r>
      <w:r w:rsidR="00C15DB8" w:rsidRPr="00724C3B">
        <w:rPr>
          <w:sz w:val="24"/>
        </w:rPr>
        <w:t>news reports detailing</w:t>
      </w:r>
      <w:r w:rsidR="00F91628" w:rsidRPr="00724C3B">
        <w:rPr>
          <w:sz w:val="24"/>
        </w:rPr>
        <w:t xml:space="preserve"> a</w:t>
      </w:r>
      <w:r w:rsidR="009C4430" w:rsidRPr="00724C3B">
        <w:rPr>
          <w:sz w:val="24"/>
        </w:rPr>
        <w:t xml:space="preserve"> worse-than-usual influenza season </w:t>
      </w:r>
      <w:r w:rsidR="00BA0E03" w:rsidRPr="00724C3B">
        <w:rPr>
          <w:sz w:val="24"/>
        </w:rPr>
        <w:t>across</w:t>
      </w:r>
      <w:r w:rsidR="009C4430" w:rsidRPr="00724C3B">
        <w:rPr>
          <w:sz w:val="24"/>
        </w:rPr>
        <w:t xml:space="preserve"> the United States</w:t>
      </w:r>
      <w:r w:rsidR="00BA0E03" w:rsidRPr="00724C3B">
        <w:rPr>
          <w:sz w:val="24"/>
        </w:rPr>
        <w:fldChar w:fldCharType="begin">
          <w:fldData xml:space="preserve">PEVuZE5vdGU+PENpdGUgRXhjbHVkZUF1dGg9IjEiPjxZZWFyPjIwMTM8L1llYXI+PFJlY051bT4x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=
</w:fldData>
        </w:fldChar>
      </w:r>
      <w:r w:rsidR="00176FE8" w:rsidRPr="00724C3B">
        <w:rPr>
          <w:sz w:val="24"/>
        </w:rPr>
        <w:instrText xml:space="preserve"> ADDIN EN.CITE </w:instrText>
      </w:r>
      <w:r w:rsidR="00176FE8" w:rsidRPr="00724C3B">
        <w:rPr>
          <w:sz w:val="24"/>
        </w:rPr>
        <w:fldChar w:fldCharType="begin">
          <w:fldData xml:space="preserve">PEVuZE5vdGU+PENpdGUgRXhjbHVkZUF1dGg9IjEiPjxZZWFyPjIwMTM8L1llYXI+PFJlY051bT4x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=
</w:fldData>
        </w:fldChar>
      </w:r>
      <w:r w:rsidR="00176FE8" w:rsidRPr="00724C3B">
        <w:rPr>
          <w:sz w:val="24"/>
        </w:rPr>
        <w:instrText xml:space="preserve"> ADDIN EN.CITE.DATA </w:instrText>
      </w:r>
      <w:r w:rsidR="00176FE8" w:rsidRPr="00724C3B">
        <w:rPr>
          <w:sz w:val="24"/>
        </w:rPr>
      </w:r>
      <w:r w:rsidR="00176FE8" w:rsidRPr="00724C3B">
        <w:rPr>
          <w:sz w:val="24"/>
        </w:rPr>
        <w:fldChar w:fldCharType="end"/>
      </w:r>
      <w:r w:rsidR="00BA0E03" w:rsidRPr="00724C3B">
        <w:rPr>
          <w:sz w:val="24"/>
        </w:rPr>
      </w:r>
      <w:r w:rsidR="00BA0E03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1-4</w:t>
      </w:r>
      <w:r w:rsidR="00BA0E03" w:rsidRPr="00724C3B">
        <w:rPr>
          <w:sz w:val="24"/>
        </w:rPr>
        <w:fldChar w:fldCharType="end"/>
      </w:r>
      <w:r w:rsidR="009C4430" w:rsidRPr="00724C3B">
        <w:rPr>
          <w:sz w:val="24"/>
        </w:rPr>
        <w:t xml:space="preserve">.  According to the Centers for Disease Control and Prevention (CDC), </w:t>
      </w:r>
      <w:r w:rsidR="0008408D" w:rsidRPr="00724C3B">
        <w:rPr>
          <w:sz w:val="24"/>
        </w:rPr>
        <w:t xml:space="preserve">the percentage of all health provider visits that were for </w:t>
      </w:r>
      <w:r w:rsidR="009C4430" w:rsidRPr="00724C3B">
        <w:rPr>
          <w:sz w:val="24"/>
        </w:rPr>
        <w:t xml:space="preserve">influenza-like illness (ILI) rose sharply, from 2.8% to 5.6%, </w:t>
      </w:r>
      <w:r w:rsidR="00483589" w:rsidRPr="00724C3B">
        <w:rPr>
          <w:sz w:val="24"/>
        </w:rPr>
        <w:t>through</w:t>
      </w:r>
      <w:r w:rsidR="009C4430" w:rsidRPr="00724C3B">
        <w:rPr>
          <w:sz w:val="24"/>
        </w:rPr>
        <w:t xml:space="preserve"> the month of December</w:t>
      </w:r>
      <w:r w:rsidR="00483589" w:rsidRPr="00724C3B">
        <w:rPr>
          <w:sz w:val="24"/>
        </w:rPr>
        <w:t xml:space="preserve"> 2012</w:t>
      </w:r>
      <w:r w:rsidR="009C4430" w:rsidRPr="00724C3B">
        <w:rPr>
          <w:sz w:val="24"/>
        </w:rPr>
        <w:t xml:space="preserve">.  </w:t>
      </w:r>
      <w:r w:rsidR="00483589" w:rsidRPr="00724C3B">
        <w:rPr>
          <w:sz w:val="24"/>
        </w:rPr>
        <w:t>By</w:t>
      </w:r>
      <w:r w:rsidR="009C4430" w:rsidRPr="00724C3B">
        <w:rPr>
          <w:sz w:val="24"/>
        </w:rPr>
        <w:t xml:space="preserve"> comparison, </w:t>
      </w:r>
      <w:r w:rsidRPr="00724C3B">
        <w:rPr>
          <w:sz w:val="24"/>
        </w:rPr>
        <w:t>during</w:t>
      </w:r>
      <w:r w:rsidR="009C4430" w:rsidRPr="00724C3B">
        <w:rPr>
          <w:sz w:val="24"/>
        </w:rPr>
        <w:t xml:space="preserve"> the relatively mild 2011-2012 flu season, </w:t>
      </w:r>
      <w:r w:rsidR="0008408D" w:rsidRPr="00724C3B">
        <w:rPr>
          <w:sz w:val="24"/>
        </w:rPr>
        <w:t>visits</w:t>
      </w:r>
      <w:r w:rsidR="009C4430" w:rsidRPr="00724C3B">
        <w:rPr>
          <w:sz w:val="24"/>
        </w:rPr>
        <w:t xml:space="preserve"> for ILI </w:t>
      </w:r>
      <w:r w:rsidR="00B615CB" w:rsidRPr="00724C3B">
        <w:rPr>
          <w:sz w:val="24"/>
        </w:rPr>
        <w:t>never exceeded</w:t>
      </w:r>
      <w:r w:rsidR="009C4430" w:rsidRPr="00724C3B">
        <w:rPr>
          <w:sz w:val="24"/>
        </w:rPr>
        <w:t xml:space="preserve"> 2.2%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&lt;EndNote&gt;&lt;Cite&gt;&lt;Author&gt;Centers for Disease Control and Prevention (CDC)&lt;/Author&gt;&lt;Year&gt;2013&lt;/Year&gt;&lt;RecNum&gt;177&lt;/RecNum&gt;&lt;record&gt;&lt;rec-number&gt;177&lt;/rec-number&gt;&lt;foreign-keys&gt;&lt;key app="EN" db-id="tfev2fwd6paww3ex0045axta59paztf0wwaz"&gt;177&lt;/key&gt;&lt;/foreign-keys&gt;&lt;ref-type name="Web Page"&gt;12&lt;/ref-type&gt;&lt;contributors&gt;&lt;authors&gt;&lt;author&gt;Centers for Disease Control and Prevention (CDC),&lt;/author&gt;&lt;/authors&gt;&lt;/contributors&gt;&lt;titles&gt;&lt;title&gt;Flu Activity Picks Up Nationwide&lt;/title&gt;&lt;/titles&gt;&lt;volume&gt;2013&lt;/volume&gt;&lt;number&gt;January 9&lt;/number&gt;&lt;dates&gt;&lt;year&gt;2013&lt;/year&gt;&lt;pub-dates&gt;&lt;date&gt;January 4&lt;/date&gt;&lt;/pub-dates&gt;&lt;/dates&gt;&lt;urls&gt;&lt;related-urls&gt;&lt;url&gt;http://www.cdc.gov/flu/spotlights/flu-activity-picks-up.htm&lt;/url&gt;&lt;/related-urls&gt;&lt;/urls&gt;&lt;/record&gt;&lt;/Cite&gt;&lt;/EndNote&gt;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5</w:t>
      </w:r>
      <w:r w:rsidR="00B672AC" w:rsidRPr="00724C3B">
        <w:rPr>
          <w:sz w:val="24"/>
        </w:rPr>
        <w:fldChar w:fldCharType="end"/>
      </w:r>
      <w:r w:rsidR="009C4430" w:rsidRPr="00724C3B">
        <w:rPr>
          <w:sz w:val="24"/>
        </w:rPr>
        <w:t xml:space="preserve">.   </w:t>
      </w:r>
    </w:p>
    <w:p w:rsidR="00724C3B" w:rsidRPr="00724C3B" w:rsidRDefault="00724C3B" w:rsidP="009C4430">
      <w:pPr>
        <w:rPr>
          <w:sz w:val="24"/>
        </w:rPr>
      </w:pPr>
    </w:p>
    <w:p w:rsidR="00483589" w:rsidRDefault="00483589" w:rsidP="00483589">
      <w:pPr>
        <w:rPr>
          <w:sz w:val="24"/>
        </w:rPr>
      </w:pPr>
      <w:r w:rsidRPr="00724C3B">
        <w:rPr>
          <w:sz w:val="24"/>
        </w:rPr>
        <w:tab/>
      </w:r>
      <w:r w:rsidR="00610975" w:rsidRPr="00724C3B">
        <w:rPr>
          <w:sz w:val="24"/>
        </w:rPr>
        <w:t xml:space="preserve">As of the end of December, </w:t>
      </w:r>
      <w:r w:rsidR="001D6AC5" w:rsidRPr="00724C3B">
        <w:rPr>
          <w:sz w:val="24"/>
        </w:rPr>
        <w:t>influenza</w:t>
      </w:r>
      <w:r w:rsidR="00F86376" w:rsidRPr="00724C3B">
        <w:rPr>
          <w:sz w:val="24"/>
        </w:rPr>
        <w:t xml:space="preserve"> was widespread in 41 states, and 38</w:t>
      </w:r>
      <w:r w:rsidR="008D5E1E" w:rsidRPr="00724C3B">
        <w:rPr>
          <w:sz w:val="24"/>
        </w:rPr>
        <w:t xml:space="preserve"> -- mainly in the Northeast, South, Midwest, and </w:t>
      </w:r>
      <w:r w:rsidRPr="00724C3B">
        <w:rPr>
          <w:sz w:val="24"/>
        </w:rPr>
        <w:t>Mountain West</w:t>
      </w:r>
      <w:r w:rsidR="00610975" w:rsidRPr="00724C3B">
        <w:rPr>
          <w:sz w:val="24"/>
        </w:rPr>
        <w:t xml:space="preserve"> -- were reporting</w:t>
      </w:r>
      <w:r w:rsidR="009C4430" w:rsidRPr="00724C3B">
        <w:rPr>
          <w:sz w:val="24"/>
        </w:rPr>
        <w:t xml:space="preserve"> </w:t>
      </w:r>
      <w:r w:rsidR="00610975" w:rsidRPr="00724C3B">
        <w:rPr>
          <w:sz w:val="24"/>
        </w:rPr>
        <w:t xml:space="preserve">moderate or </w:t>
      </w:r>
      <w:r w:rsidR="009C4430" w:rsidRPr="00724C3B">
        <w:rPr>
          <w:sz w:val="24"/>
        </w:rPr>
        <w:t xml:space="preserve">high levels of </w:t>
      </w:r>
      <w:r w:rsidR="008D5E1E" w:rsidRPr="00724C3B">
        <w:rPr>
          <w:sz w:val="24"/>
        </w:rPr>
        <w:t>ILI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&lt;EndNote&gt;&lt;Cite&gt;&lt;Author&gt;Centers for Disease Control and Prevention (CDC)&lt;/Author&gt;&lt;Year&gt;2013&lt;/Year&gt;&lt;RecNum&gt;178&lt;/RecNum&gt;&lt;record&gt;&lt;rec-number&gt;178&lt;/rec-number&gt;&lt;foreign-keys&gt;&lt;key app="EN" db-id="tfev2fwd6paww3ex0045axta59paztf0wwaz"&gt;178&lt;/key&gt;&lt;/foreign-keys&gt;&lt;ref-type name="Web Page"&gt;12&lt;/ref-type&gt;&lt;contributors&gt;&lt;authors&gt;&lt;author&gt;Centers for Disease Control and Prevention (CDC),&lt;/author&gt;&lt;/authors&gt;&lt;/contributors&gt;&lt;titles&gt;&lt;title&gt;2012-2013 Influenza Season Week 52 ending December 29, 2012.  FluView:  A Weekly Influenza Surveillance Report Prepared by the Influenza Division&lt;/title&gt;&lt;/titles&gt;&lt;volume&gt;2013&lt;/volume&gt;&lt;number&gt;January 9&lt;/number&gt;&lt;dates&gt;&lt;year&gt;2013&lt;/year&gt;&lt;pub-dates&gt;&lt;date&gt;January 4&lt;/date&gt;&lt;/pub-dates&gt;&lt;/dates&gt;&lt;urls&gt;&lt;related-urls&gt;&lt;url&gt;http://www.cdc.gov/flu/weekly/&lt;/url&gt;&lt;/related-urls&gt;&lt;/urls&gt;&lt;/record&gt;&lt;/Cite&gt;&lt;/EndNote&gt;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6</w:t>
      </w:r>
      <w:r w:rsidR="00B672AC" w:rsidRPr="00724C3B">
        <w:rPr>
          <w:sz w:val="24"/>
        </w:rPr>
        <w:fldChar w:fldCharType="end"/>
      </w:r>
      <w:r w:rsidRPr="00724C3B">
        <w:rPr>
          <w:sz w:val="24"/>
        </w:rPr>
        <w:t>.  In New York State, more than 1</w:t>
      </w:r>
      <w:r w:rsidR="00C82297" w:rsidRPr="00724C3B">
        <w:rPr>
          <w:sz w:val="24"/>
        </w:rPr>
        <w:t>9</w:t>
      </w:r>
      <w:r w:rsidRPr="00724C3B">
        <w:rPr>
          <w:sz w:val="24"/>
        </w:rPr>
        <w:t xml:space="preserve">,000 flu cases had been reported by </w:t>
      </w:r>
      <w:r w:rsidR="00C82297" w:rsidRPr="00724C3B">
        <w:rPr>
          <w:sz w:val="24"/>
        </w:rPr>
        <w:t>mid</w:t>
      </w:r>
      <w:r w:rsidR="00002EB9" w:rsidRPr="00724C3B">
        <w:rPr>
          <w:sz w:val="24"/>
        </w:rPr>
        <w:t>-</w:t>
      </w:r>
      <w:r w:rsidRPr="00724C3B">
        <w:rPr>
          <w:sz w:val="24"/>
        </w:rPr>
        <w:t xml:space="preserve">January, </w:t>
      </w:r>
      <w:r w:rsidR="00002EB9" w:rsidRPr="00724C3B">
        <w:rPr>
          <w:sz w:val="24"/>
        </w:rPr>
        <w:t>more than 4</w:t>
      </w:r>
      <w:r w:rsidRPr="00724C3B">
        <w:rPr>
          <w:sz w:val="24"/>
        </w:rPr>
        <w:t xml:space="preserve"> times</w:t>
      </w:r>
      <w:r w:rsidR="002436AD" w:rsidRPr="00724C3B">
        <w:rPr>
          <w:sz w:val="24"/>
        </w:rPr>
        <w:t xml:space="preserve"> higher than</w:t>
      </w:r>
      <w:r w:rsidRPr="00724C3B">
        <w:rPr>
          <w:sz w:val="24"/>
        </w:rPr>
        <w:t xml:space="preserve"> the </w:t>
      </w:r>
      <w:r w:rsidR="002436AD" w:rsidRPr="00724C3B">
        <w:rPr>
          <w:sz w:val="24"/>
        </w:rPr>
        <w:t xml:space="preserve">4,400 </w:t>
      </w:r>
      <w:r w:rsidRPr="00724C3B">
        <w:rPr>
          <w:sz w:val="24"/>
        </w:rPr>
        <w:t xml:space="preserve">cases reported </w:t>
      </w:r>
      <w:r w:rsidR="002436AD" w:rsidRPr="00724C3B">
        <w:rPr>
          <w:sz w:val="24"/>
        </w:rPr>
        <w:t xml:space="preserve">during </w:t>
      </w:r>
      <w:r w:rsidRPr="00724C3B">
        <w:rPr>
          <w:sz w:val="24"/>
        </w:rPr>
        <w:t>all of last winter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&lt;EndNote&gt;&lt;Cite&gt;&lt;Author&gt;Evans&lt;/Author&gt;&lt;Year&gt;2013&lt;/Year&gt;&lt;RecNum&gt;180&lt;/RecNum&gt;&lt;record&gt;&lt;rec-number&gt;180&lt;/rec-number&gt;&lt;foreign-keys&gt;&lt;key app="EN" db-id="tfev2fwd6paww3ex0045axta59paztf0wwaz"&gt;180&lt;/key&gt;&lt;/foreign-keys&gt;&lt;ref-type name="Web Page"&gt;12&lt;/ref-type&gt;&lt;contributors&gt;&lt;authors&gt;&lt;author&gt;Heidi Evans&lt;/author&gt;&lt;/authors&gt;&lt;/contributors&gt;&lt;titles&gt;&lt;title&gt;Flu outbreak in 2013 expected to be among the worst in decade, CDC warns.  New York Daily News&lt;/title&gt;&lt;/titles&gt;&lt;volume&gt;2013&lt;/volume&gt;&lt;number&gt;January 9&lt;/number&gt;&lt;dates&gt;&lt;year&gt;2013&lt;/year&gt;&lt;pub-dates&gt;&lt;date&gt;January 8&lt;/date&gt;&lt;/pub-dates&gt;&lt;/dates&gt;&lt;pub-location&gt;New York&lt;/pub-location&gt;&lt;urls&gt;&lt;related-urls&gt;&lt;url&gt;http://www.nydailynews.com/life-style/health/flu-outbreak-2013-expected-worst-decade-cdc-warns-article-1.1235178&lt;/url&gt;&lt;/related-urls&gt;&lt;/urls&gt;&lt;/record&gt;&lt;/Cite&gt;&lt;/EndNote&gt;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7</w:t>
      </w:r>
      <w:r w:rsidR="00B672AC" w:rsidRPr="00724C3B">
        <w:rPr>
          <w:sz w:val="24"/>
        </w:rPr>
        <w:fldChar w:fldCharType="end"/>
      </w:r>
      <w:r w:rsidRPr="00724C3B">
        <w:rPr>
          <w:sz w:val="24"/>
        </w:rPr>
        <w:t xml:space="preserve">.  Nationally, </w:t>
      </w:r>
      <w:r w:rsidR="0008408D" w:rsidRPr="00724C3B">
        <w:rPr>
          <w:sz w:val="24"/>
        </w:rPr>
        <w:t>the</w:t>
      </w:r>
      <w:r w:rsidRPr="00724C3B">
        <w:rPr>
          <w:sz w:val="24"/>
        </w:rPr>
        <w:t xml:space="preserve"> cumulative influenza hospitalization rate </w:t>
      </w:r>
      <w:r w:rsidR="001D6AC5" w:rsidRPr="00724C3B">
        <w:rPr>
          <w:sz w:val="24"/>
        </w:rPr>
        <w:t xml:space="preserve">has risen to </w:t>
      </w:r>
      <w:r w:rsidRPr="00724C3B">
        <w:rPr>
          <w:sz w:val="24"/>
        </w:rPr>
        <w:t xml:space="preserve">8.1 per 100,000 people, which is </w:t>
      </w:r>
      <w:r w:rsidR="009E0EEF" w:rsidRPr="00724C3B">
        <w:rPr>
          <w:sz w:val="24"/>
        </w:rPr>
        <w:t>unusually high for this time of the year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&lt;EndNote&gt;&lt;Cite&gt;&lt;Author&gt;Centers for Disease Control and Prevention (CDC)&lt;/Author&gt;&lt;Year&gt;2013&lt;/Year&gt;&lt;RecNum&gt;177&lt;/RecNum&gt;&lt;record&gt;&lt;rec-number&gt;177&lt;/rec-number&gt;&lt;foreign-keys&gt;&lt;key app="EN" db-id="tfev2fwd6paww3ex0045axta59paztf0wwaz"&gt;177&lt;/key&gt;&lt;/foreign-keys&gt;&lt;ref-type name="Web Page"&gt;12&lt;/ref-type&gt;&lt;contributors&gt;&lt;authors&gt;&lt;author&gt;Centers for Disease Control and Prevention (CDC),&lt;/author&gt;&lt;/authors&gt;&lt;/contributors&gt;&lt;titles&gt;&lt;title&gt;Flu Activity Picks Up Nationwide&lt;/title&gt;&lt;/titles&gt;&lt;volume&gt;2013&lt;/volume&gt;&lt;number&gt;January 9&lt;/number&gt;&lt;dates&gt;&lt;year&gt;2013&lt;/year&gt;&lt;pub-dates&gt;&lt;date&gt;January 4&lt;/date&gt;&lt;/pub-dates&gt;&lt;/dates&gt;&lt;urls&gt;&lt;related-urls&gt;&lt;url&gt;http://www.cdc.gov/flu/spotlights/flu-activity-picks-up.htm&lt;/url&gt;&lt;/related-urls&gt;&lt;/urls&gt;&lt;/record&gt;&lt;/Cite&gt;&lt;/EndNote&gt;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5</w:t>
      </w:r>
      <w:r w:rsidR="00B672AC" w:rsidRPr="00724C3B">
        <w:rPr>
          <w:sz w:val="24"/>
        </w:rPr>
        <w:fldChar w:fldCharType="end"/>
      </w:r>
      <w:r w:rsidR="00BA0E03" w:rsidRPr="00724C3B">
        <w:rPr>
          <w:sz w:val="24"/>
        </w:rPr>
        <w:t xml:space="preserve"> </w:t>
      </w:r>
      <w:r w:rsidRPr="00724C3B">
        <w:rPr>
          <w:sz w:val="24"/>
        </w:rPr>
        <w:t>-- and there are still months to go before flu season</w:t>
      </w:r>
      <w:r w:rsidR="00B615CB" w:rsidRPr="00724C3B">
        <w:rPr>
          <w:sz w:val="24"/>
        </w:rPr>
        <w:t xml:space="preserve"> officially ends</w:t>
      </w:r>
      <w:r w:rsidRPr="00724C3B">
        <w:rPr>
          <w:sz w:val="24"/>
        </w:rPr>
        <w:t>.</w:t>
      </w:r>
    </w:p>
    <w:p w:rsidR="00724C3B" w:rsidRPr="00724C3B" w:rsidRDefault="00724C3B" w:rsidP="00483589">
      <w:pPr>
        <w:rPr>
          <w:sz w:val="24"/>
        </w:rPr>
      </w:pPr>
    </w:p>
    <w:p w:rsidR="0008408D" w:rsidRDefault="0040407D" w:rsidP="007B48C4">
      <w:pPr>
        <w:autoSpaceDE w:val="0"/>
        <w:autoSpaceDN w:val="0"/>
        <w:adjustRightInd w:val="0"/>
        <w:rPr>
          <w:sz w:val="24"/>
        </w:rPr>
      </w:pPr>
      <w:r w:rsidRPr="00724C3B">
        <w:rPr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8974A75" wp14:editId="2F1026D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151505" cy="4645025"/>
                <wp:effectExtent l="38100" t="38100" r="86995" b="9842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51505" cy="4645152"/>
                        </a:xfrm>
                        <a:prstGeom prst="rect">
                          <a:avLst/>
                        </a:prstGeom>
                        <a:solidFill>
                          <a:srgbClr val="4478B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506589" w:rsidRPr="00D160E6" w:rsidRDefault="00506589" w:rsidP="00506589">
                            <w:pPr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Toward a </w:t>
                            </w:r>
                            <w:r w:rsidRPr="00D160E6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Universal Influenza Vaccine</w:t>
                            </w:r>
                          </w:p>
                          <w:p w:rsidR="00506589" w:rsidRPr="00D160E6" w:rsidRDefault="00506589" w:rsidP="00506589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506589" w:rsidRPr="00B66942" w:rsidRDefault="00506589" w:rsidP="0040407D">
                            <w:pPr>
                              <w:pStyle w:val="NormalWeb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eveloping long-lasting immunity again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st influenza viruses is challenging, because they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continually 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undergo 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>antigenic drift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-- constantly changing their surface proteins in very subtle ways that do not affect how they infect or replicate</w:t>
                            </w:r>
                            <w:r w:rsidR="00580A6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,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but do affect how the human immune system recognizes them in subsequent years.   Only small parts of the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se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surface-exposed viral proteins are so structurally or functionally critical that they cannot undergo this drift process; unfortunately, these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highly 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conserved regions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tend to stimulate a weak immune response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to virus infection and to </w:t>
                            </w:r>
                            <w:r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current vaccines.  </w:t>
                            </w:r>
                          </w:p>
                          <w:p w:rsidR="00506589" w:rsidRPr="00D160E6" w:rsidRDefault="00506589" w:rsidP="0040407D">
                            <w:pPr>
                              <w:pStyle w:val="NormalWeb"/>
                              <w:tabs>
                                <w:tab w:val="left" w:pos="360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  <w:t>Dr. Peter Palese</w:t>
                            </w:r>
                            <w:r w:rsidR="00334577"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, a member of the GVN Scientific Leadership Board,</w:t>
                            </w:r>
                            <w:r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="00334577"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his colleague</w:t>
                            </w:r>
                            <w:r w:rsidR="0040407D"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,</w:t>
                            </w:r>
                            <w:r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Dr. Adolfo </w:t>
                            </w:r>
                            <w:proofErr w:type="spellStart"/>
                            <w:r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García-Sastre</w:t>
                            </w:r>
                            <w:proofErr w:type="spellEnd"/>
                            <w:r w:rsidR="0040407D"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, are influenza researchers </w:t>
                            </w:r>
                            <w:r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at the Mount Sinai School of Medicine</w:t>
                            </w:r>
                            <w:r w:rsidR="00334577"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, a GVN Center of Excellence</w:t>
                            </w:r>
                            <w:r w:rsidR="0040407D"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.  Their laboratories are</w:t>
                            </w:r>
                            <w:r w:rsidR="00580A6E"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working to</w:t>
                            </w:r>
                            <w:r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design</w:t>
                            </w:r>
                            <w:r w:rsidR="0040407D"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next-generation</w:t>
                            </w:r>
                            <w:r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2378"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flu </w:t>
                            </w:r>
                            <w:r w:rsidRPr="00B6694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vaccines 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that not only mimic these highly conserved regions, but also present them to the immune system in a way that provokes a more robust and durable immune response to a wide variety of influenza viruses.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This sort of broadly protective</w:t>
                            </w:r>
                            <w:r w:rsidRPr="00D160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“universal vaccine” would eliminate the need for annual revaccination.   </w:t>
                            </w:r>
                          </w:p>
                          <w:p w:rsidR="00506589" w:rsidRPr="00D160E6" w:rsidRDefault="00506589" w:rsidP="00506589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0;margin-top:0;width:248.15pt;height:365.75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bottom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" o:allowincell="f" fillcolor="#4478b6" stroked="f">
                <v:shadow on="t" color="black" opacity="26214f" origin="-.5,-.5" offset=".74836mm,.74836mm"/>
                <v:textbox inset="14.4pt,7.2pt,14.4pt,7.2pt">
                  <w:txbxContent>
                    <w:p w:rsidR="00506589" w:rsidRPr="00D160E6" w:rsidRDefault="00506589" w:rsidP="00506589">
                      <w:pPr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Toward a </w:t>
                      </w:r>
                      <w:r w:rsidRPr="00D160E6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>Universal Influenza Vaccine</w:t>
                      </w:r>
                    </w:p>
                    <w:p w:rsidR="00506589" w:rsidRPr="00D160E6" w:rsidRDefault="00506589" w:rsidP="00506589">
                      <w:p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506589" w:rsidRPr="00B66942" w:rsidRDefault="00506589" w:rsidP="0040407D">
                      <w:pPr>
                        <w:pStyle w:val="NormalWeb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ab/>
                        <w:t>D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eveloping long-lasting immunity again</w:t>
                      </w: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st influenza viruses is challenging, because they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continually </w:t>
                      </w: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undergo </w:t>
                      </w:r>
                      <w:r w:rsidRPr="00D160E6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1"/>
                          <w:szCs w:val="21"/>
                        </w:rPr>
                        <w:t>antigenic drift</w:t>
                      </w: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-- constantly changing their surface proteins in very subtle ways that do not affect how they infect or replicate</w:t>
                      </w:r>
                      <w:r w:rsidR="00580A6E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,</w:t>
                      </w: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but do affect how the human immune system recognizes them in subsequent years.   Only small parts of the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se</w:t>
                      </w: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surface-exposed viral proteins are so structurally or functionally critical that they cannot undergo this drift process; unfortunately, these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highly </w:t>
                      </w: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conserved regions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also </w:t>
                      </w: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tend to stimulate a weak immune response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to virus infection and to </w:t>
                      </w:r>
                      <w:r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current vaccines.  </w:t>
                      </w:r>
                    </w:p>
                    <w:p w:rsidR="00506589" w:rsidRPr="00D160E6" w:rsidRDefault="00506589" w:rsidP="0040407D">
                      <w:pPr>
                        <w:pStyle w:val="NormalWeb"/>
                        <w:tabs>
                          <w:tab w:val="left" w:pos="360"/>
                        </w:tabs>
                        <w:rPr>
                          <w:rFonts w:ascii="Calibri" w:hAnsi="Calibri" w:cs="Calibri"/>
                          <w:color w:val="FFFFFF" w:themeColor="background1"/>
                          <w:sz w:val="21"/>
                          <w:szCs w:val="21"/>
                        </w:rPr>
                      </w:pPr>
                      <w:r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ab/>
                        <w:t>Dr. Peter Palese</w:t>
                      </w:r>
                      <w:r w:rsidR="00334577"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, a member of the GVN Scientific Leadership Board,</w:t>
                      </w:r>
                      <w:r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and</w:t>
                      </w:r>
                      <w:r w:rsidR="00334577"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his colleague</w:t>
                      </w:r>
                      <w:r w:rsidR="0040407D"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,</w:t>
                      </w:r>
                      <w:r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Dr. Adolfo </w:t>
                      </w:r>
                      <w:proofErr w:type="spellStart"/>
                      <w:r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García-Sastre</w:t>
                      </w:r>
                      <w:proofErr w:type="spellEnd"/>
                      <w:r w:rsidR="0040407D"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, are influenza researchers </w:t>
                      </w:r>
                      <w:r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at the Mount Sinai School of Medicine</w:t>
                      </w:r>
                      <w:r w:rsidR="00334577"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, a GVN Center of Excellence</w:t>
                      </w:r>
                      <w:r w:rsidR="0040407D"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.  Their laboratories are</w:t>
                      </w:r>
                      <w:r w:rsidR="00580A6E"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working to</w:t>
                      </w:r>
                      <w:r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design</w:t>
                      </w:r>
                      <w:r w:rsidR="0040407D"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next-generation</w:t>
                      </w:r>
                      <w:r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E32378"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flu </w:t>
                      </w:r>
                      <w:r w:rsidRPr="00B66942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vaccines </w:t>
                      </w: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that not only mimic these highly conserved regions, but also present them to the immune system in a way that provokes a more robust and durable immune response to a wide variety of influenza viruses. 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This sort of broadly protective</w:t>
                      </w:r>
                      <w:r w:rsidRPr="00D160E6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“universal vaccine” would eliminate the need for annual revaccination.   </w:t>
                      </w:r>
                    </w:p>
                    <w:p w:rsidR="00506589" w:rsidRPr="00D160E6" w:rsidRDefault="00506589" w:rsidP="00506589">
                      <w:p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E0EEF" w:rsidRPr="00724C3B">
        <w:rPr>
          <w:sz w:val="24"/>
        </w:rPr>
        <w:tab/>
        <w:t xml:space="preserve">Why is this year’s </w:t>
      </w:r>
      <w:r w:rsidR="001D6AC5" w:rsidRPr="00724C3B">
        <w:rPr>
          <w:sz w:val="24"/>
        </w:rPr>
        <w:t>influenza</w:t>
      </w:r>
      <w:r w:rsidR="009E0EEF" w:rsidRPr="00724C3B">
        <w:rPr>
          <w:sz w:val="24"/>
        </w:rPr>
        <w:t xml:space="preserve"> season so bad? </w:t>
      </w:r>
      <w:r w:rsidR="00F91628" w:rsidRPr="00724C3B">
        <w:rPr>
          <w:sz w:val="24"/>
        </w:rPr>
        <w:t xml:space="preserve"> </w:t>
      </w:r>
      <w:r w:rsidR="009E0EEF" w:rsidRPr="00724C3B">
        <w:rPr>
          <w:sz w:val="24"/>
        </w:rPr>
        <w:t xml:space="preserve">The CDC reports that 76% of viruses tested </w:t>
      </w:r>
      <w:r w:rsidR="0008408D" w:rsidRPr="00724C3B">
        <w:rPr>
          <w:sz w:val="24"/>
        </w:rPr>
        <w:t xml:space="preserve">so far </w:t>
      </w:r>
      <w:r w:rsidR="009E0EEF" w:rsidRPr="00724C3B">
        <w:rPr>
          <w:sz w:val="24"/>
        </w:rPr>
        <w:t xml:space="preserve">have been of the </w:t>
      </w:r>
      <w:r w:rsidR="00716852" w:rsidRPr="00724C3B">
        <w:rPr>
          <w:sz w:val="24"/>
        </w:rPr>
        <w:t>influenza A(</w:t>
      </w:r>
      <w:r w:rsidR="009E0EEF" w:rsidRPr="00724C3B">
        <w:rPr>
          <w:sz w:val="24"/>
        </w:rPr>
        <w:t>H3N2</w:t>
      </w:r>
      <w:r w:rsidR="00716852" w:rsidRPr="00724C3B">
        <w:rPr>
          <w:sz w:val="24"/>
        </w:rPr>
        <w:t>)</w:t>
      </w:r>
      <w:r w:rsidR="009E0EEF" w:rsidRPr="00724C3B">
        <w:rPr>
          <w:sz w:val="24"/>
        </w:rPr>
        <w:t xml:space="preserve"> subtype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&lt;EndNote&gt;&lt;Cite&gt;&lt;Author&gt;Centers for Disease Control and Prevention (CDC)&lt;/Author&gt;&lt;Year&gt;2013&lt;/Year&gt;&lt;RecNum&gt;177&lt;/RecNum&gt;&lt;record&gt;&lt;rec-number&gt;177&lt;/rec-number&gt;&lt;foreign-keys&gt;&lt;key app="EN" db-id="tfev2fwd6paww3ex0045axta59paztf0wwaz"&gt;177&lt;/key&gt;&lt;/foreign-keys&gt;&lt;ref-type name="Web Page"&gt;12&lt;/ref-type&gt;&lt;contributors&gt;&lt;authors&gt;&lt;author&gt;Centers for Disease Control and Prevention (CDC),&lt;/author&gt;&lt;/authors&gt;&lt;/contributors&gt;&lt;titles&gt;&lt;title&gt;Flu Activity Picks Up Nationwide&lt;/title&gt;&lt;/titles&gt;&lt;volume&gt;2013&lt;/volume&gt;&lt;number&gt;January 9&lt;/number&gt;&lt;dates&gt;&lt;year&gt;2013&lt;/year&gt;&lt;pub-dates&gt;&lt;date&gt;January 4&lt;/date&gt;&lt;/pub-dates&gt;&lt;/dates&gt;&lt;urls&gt;&lt;related-urls&gt;&lt;url&gt;http://www.cdc.gov/flu/spotlights/flu-activity-picks-up.htm&lt;/url&gt;&lt;/related-urls&gt;&lt;/urls&gt;&lt;/record&gt;&lt;/Cite&gt;&lt;/EndNote&gt;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5</w:t>
      </w:r>
      <w:r w:rsidR="00B672AC" w:rsidRPr="00724C3B">
        <w:rPr>
          <w:sz w:val="24"/>
        </w:rPr>
        <w:fldChar w:fldCharType="end"/>
      </w:r>
      <w:r w:rsidR="009E0EEF" w:rsidRPr="00724C3B">
        <w:rPr>
          <w:sz w:val="24"/>
        </w:rPr>
        <w:t xml:space="preserve">, which has typically predominated in more severe </w:t>
      </w:r>
      <w:r w:rsidR="00F91628" w:rsidRPr="00724C3B">
        <w:rPr>
          <w:sz w:val="24"/>
        </w:rPr>
        <w:t xml:space="preserve">flu </w:t>
      </w:r>
      <w:r w:rsidR="009E0EEF" w:rsidRPr="00724C3B">
        <w:rPr>
          <w:sz w:val="24"/>
        </w:rPr>
        <w:t>seasons</w:t>
      </w:r>
      <w:r w:rsidR="00E13293" w:rsidRPr="00724C3B">
        <w:rPr>
          <w:sz w:val="24"/>
        </w:rPr>
        <w:fldChar w:fldCharType="begin">
          <w:fldData xml:space="preserve">PEVuZE5vdGU+PENpdGU+PEF1dGhvcj5TaW1vbnNlbjwvQXV0aG9yPjxZZWFyPjE5OTc8L1llYXI+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</w:fldData>
        </w:fldChar>
      </w:r>
      <w:r w:rsidR="00176FE8" w:rsidRPr="00724C3B">
        <w:rPr>
          <w:sz w:val="24"/>
        </w:rPr>
        <w:instrText xml:space="preserve"> ADDIN EN.CITE </w:instrText>
      </w:r>
      <w:r w:rsidR="00176FE8" w:rsidRPr="00724C3B">
        <w:rPr>
          <w:sz w:val="24"/>
        </w:rPr>
        <w:fldChar w:fldCharType="begin">
          <w:fldData xml:space="preserve">PEVuZE5vdGU+PENpdGU+PEF1dGhvcj5TaW1vbnNlbjwvQXV0aG9yPjxZZWFyPjE5OTc8L1llYXI+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</w:fldData>
        </w:fldChar>
      </w:r>
      <w:r w:rsidR="00176FE8" w:rsidRPr="00724C3B">
        <w:rPr>
          <w:sz w:val="24"/>
        </w:rPr>
        <w:instrText xml:space="preserve"> ADDIN EN.CITE.DATA </w:instrText>
      </w:r>
      <w:r w:rsidR="00176FE8" w:rsidRPr="00724C3B">
        <w:rPr>
          <w:sz w:val="24"/>
        </w:rPr>
      </w:r>
      <w:r w:rsidR="00176FE8" w:rsidRPr="00724C3B">
        <w:rPr>
          <w:sz w:val="24"/>
        </w:rPr>
        <w:fldChar w:fldCharType="end"/>
      </w:r>
      <w:r w:rsidR="00E13293" w:rsidRPr="00724C3B">
        <w:rPr>
          <w:sz w:val="24"/>
        </w:rPr>
      </w:r>
      <w:r w:rsidR="00E13293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8, 9</w:t>
      </w:r>
      <w:r w:rsidR="00E13293" w:rsidRPr="00724C3B">
        <w:rPr>
          <w:sz w:val="24"/>
        </w:rPr>
        <w:fldChar w:fldCharType="end"/>
      </w:r>
      <w:r w:rsidR="009E0EEF" w:rsidRPr="00724C3B">
        <w:rPr>
          <w:sz w:val="24"/>
        </w:rPr>
        <w:t xml:space="preserve">.  Why </w:t>
      </w:r>
      <w:proofErr w:type="gramStart"/>
      <w:r w:rsidR="00716852" w:rsidRPr="00724C3B">
        <w:rPr>
          <w:sz w:val="24"/>
        </w:rPr>
        <w:t>A(</w:t>
      </w:r>
      <w:proofErr w:type="gramEnd"/>
      <w:r w:rsidR="00716852" w:rsidRPr="00724C3B">
        <w:rPr>
          <w:sz w:val="24"/>
        </w:rPr>
        <w:t xml:space="preserve">H3N2) </w:t>
      </w:r>
      <w:r w:rsidR="00716852" w:rsidRPr="00724C3B">
        <w:rPr>
          <w:sz w:val="24"/>
        </w:rPr>
        <w:lastRenderedPageBreak/>
        <w:t>viruses seem to cause more disease and death than either influenza B or A(H1N1)</w:t>
      </w:r>
      <w:r w:rsidR="002436AD" w:rsidRPr="00724C3B">
        <w:rPr>
          <w:sz w:val="24"/>
        </w:rPr>
        <w:t xml:space="preserve"> strains</w:t>
      </w:r>
      <w:r w:rsidR="00716852" w:rsidRPr="00724C3B">
        <w:rPr>
          <w:sz w:val="24"/>
        </w:rPr>
        <w:t>, however, is currently unknown</w:t>
      </w:r>
      <w:r w:rsidR="009E0EEF" w:rsidRPr="00724C3B">
        <w:rPr>
          <w:sz w:val="24"/>
        </w:rPr>
        <w:t xml:space="preserve">.  </w:t>
      </w:r>
      <w:r w:rsidR="002436AD" w:rsidRPr="00724C3B">
        <w:rPr>
          <w:sz w:val="24"/>
        </w:rPr>
        <w:t xml:space="preserve">We do know that the </w:t>
      </w:r>
      <w:r w:rsidR="00716852" w:rsidRPr="00724C3B">
        <w:rPr>
          <w:sz w:val="24"/>
        </w:rPr>
        <w:t xml:space="preserve">best way to prevent influenza-related morbidity and mortality is </w:t>
      </w:r>
      <w:r w:rsidR="002436AD" w:rsidRPr="00724C3B">
        <w:rPr>
          <w:sz w:val="24"/>
        </w:rPr>
        <w:t xml:space="preserve">to receive </w:t>
      </w:r>
      <w:r w:rsidR="00C82297" w:rsidRPr="00724C3B">
        <w:rPr>
          <w:sz w:val="24"/>
        </w:rPr>
        <w:t>the</w:t>
      </w:r>
      <w:r w:rsidR="002436AD" w:rsidRPr="00724C3B">
        <w:rPr>
          <w:sz w:val="24"/>
        </w:rPr>
        <w:t xml:space="preserve"> </w:t>
      </w:r>
      <w:r w:rsidR="00716852" w:rsidRPr="00724C3B">
        <w:rPr>
          <w:sz w:val="24"/>
        </w:rPr>
        <w:t xml:space="preserve">annual </w:t>
      </w:r>
      <w:r w:rsidR="002436AD" w:rsidRPr="00724C3B">
        <w:rPr>
          <w:sz w:val="24"/>
        </w:rPr>
        <w:t xml:space="preserve">trivalent vaccine, comprising </w:t>
      </w:r>
      <w:r w:rsidR="00B615CB" w:rsidRPr="00724C3B">
        <w:rPr>
          <w:sz w:val="24"/>
        </w:rPr>
        <w:t xml:space="preserve">antigens from </w:t>
      </w:r>
      <w:r w:rsidR="002436AD" w:rsidRPr="00724C3B">
        <w:rPr>
          <w:sz w:val="24"/>
        </w:rPr>
        <w:t xml:space="preserve">three recent </w:t>
      </w:r>
      <w:proofErr w:type="gramStart"/>
      <w:r w:rsidR="002436AD" w:rsidRPr="00724C3B">
        <w:rPr>
          <w:sz w:val="24"/>
        </w:rPr>
        <w:t>A(</w:t>
      </w:r>
      <w:proofErr w:type="gramEnd"/>
      <w:r w:rsidR="002436AD" w:rsidRPr="00724C3B">
        <w:rPr>
          <w:sz w:val="24"/>
        </w:rPr>
        <w:t>H1N1), A(H3N2), and B strains</w:t>
      </w:r>
      <w:r w:rsidR="00716852" w:rsidRPr="00724C3B">
        <w:rPr>
          <w:sz w:val="24"/>
        </w:rPr>
        <w:t xml:space="preserve">.  </w:t>
      </w:r>
      <w:r w:rsidR="009E0EEF" w:rsidRPr="00724C3B">
        <w:rPr>
          <w:sz w:val="24"/>
        </w:rPr>
        <w:t xml:space="preserve">The good news is that this year’s flu vaccine is a good match for 91% of </w:t>
      </w:r>
      <w:r w:rsidR="002436AD" w:rsidRPr="00724C3B">
        <w:rPr>
          <w:sz w:val="24"/>
        </w:rPr>
        <w:t>the circulating influenza</w:t>
      </w:r>
      <w:r w:rsidR="009E0EEF" w:rsidRPr="00724C3B">
        <w:rPr>
          <w:sz w:val="24"/>
        </w:rPr>
        <w:t xml:space="preserve"> viruses tested </w:t>
      </w:r>
      <w:r w:rsidR="002436AD" w:rsidRPr="00724C3B">
        <w:rPr>
          <w:sz w:val="24"/>
        </w:rPr>
        <w:t xml:space="preserve">to date </w:t>
      </w:r>
      <w:r w:rsidR="009E0EEF" w:rsidRPr="00724C3B">
        <w:rPr>
          <w:sz w:val="24"/>
        </w:rPr>
        <w:t>at the CDC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&lt;EndNote&gt;&lt;Cite&gt;&lt;Author&gt;Centers for Disease Control and Prevention (CDC)&lt;/Author&gt;&lt;Year&gt;2013&lt;/Year&gt;&lt;RecNum&gt;177&lt;/RecNum&gt;&lt;record&gt;&lt;rec-number&gt;177&lt;/rec-number&gt;&lt;foreign-keys&gt;&lt;key app="EN" db-id="tfev2fwd6paww3ex0045axta59paztf0wwaz"&gt;177&lt;/key&gt;&lt;/foreign-keys&gt;&lt;ref-type name="Web Page"&gt;12&lt;/ref-type&gt;&lt;contributors&gt;&lt;authors&gt;&lt;author&gt;Centers for Disease Control and Prevention (CDC),&lt;/author&gt;&lt;/authors&gt;&lt;/contributors&gt;&lt;titles&gt;&lt;title&gt;Flu Activity Picks Up Nationwide&lt;/title&gt;&lt;/titles&gt;&lt;volume&gt;2013&lt;/volume&gt;&lt;number&gt;January 9&lt;/number&gt;&lt;dates&gt;&lt;year&gt;2013&lt;/year&gt;&lt;pub-dates&gt;&lt;date&gt;January 4&lt;/date&gt;&lt;/pub-dates&gt;&lt;/dates&gt;&lt;urls&gt;&lt;related-urls&gt;&lt;url&gt;http://www.cdc.gov/flu/spotlights/flu-activity-picks-up.htm&lt;/url&gt;&lt;/related-urls&gt;&lt;/urls&gt;&lt;/record&gt;&lt;/Cite&gt;&lt;/EndNote&gt;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5</w:t>
      </w:r>
      <w:r w:rsidR="00B672AC" w:rsidRPr="00724C3B">
        <w:rPr>
          <w:sz w:val="24"/>
        </w:rPr>
        <w:fldChar w:fldCharType="end"/>
      </w:r>
      <w:r w:rsidR="00716852" w:rsidRPr="00724C3B">
        <w:rPr>
          <w:sz w:val="24"/>
        </w:rPr>
        <w:t>.  A</w:t>
      </w:r>
      <w:r w:rsidR="00E96DA5" w:rsidRPr="00724C3B">
        <w:rPr>
          <w:sz w:val="24"/>
        </w:rPr>
        <w:t xml:space="preserve">n early estimate puts this year’s vaccine efficacy at 62%, which is </w:t>
      </w:r>
      <w:r w:rsidR="00957231" w:rsidRPr="00724C3B">
        <w:rPr>
          <w:sz w:val="24"/>
        </w:rPr>
        <w:t>comparable to prior seasons</w:t>
      </w:r>
      <w:r w:rsidR="00E13293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&lt;EndNote&gt;&lt;Cite&gt;&lt;Author&gt;Centers for Disease Control and Prevention (CDC)&lt;/Author&gt;&lt;Year&gt;2013&lt;/Year&gt;&lt;RecNum&gt;172&lt;/RecNum&gt;&lt;record&gt;&lt;rec-number&gt;172&lt;/rec-number&gt;&lt;foreign-keys&gt;&lt;key app="EN" db-id="tfev2fwd6paww3ex0045axta59paztf0wwaz"&gt;172&lt;/key&gt;&lt;/foreign-keys&gt;&lt;ref-type name="Journal Article"&gt;17&lt;/ref-type&gt;&lt;contributors&gt;&lt;authors&gt;&lt;author&gt;Centers for Disease Control and Prevention (CDC),&lt;/author&gt;&lt;/authors&gt;&lt;/contributors&gt;&lt;titles&gt;&lt;title&gt;Early Estimates of Seasonal Influenza Vaccine Effectiveness - United States, January 2013&lt;/title&gt;&lt;secondary-title&gt;Morbidity and Mortality Weekly Report (MMWR)&lt;/secondary-title&gt;&lt;/titles&gt;&lt;periodical&gt;&lt;full-title&gt;Morbidity and Mortality Weekly Report (MMWR)&lt;/full-title&gt;&lt;/periodical&gt;&lt;pages&gt;1-4&lt;/pages&gt;&lt;volume&gt;62&lt;/volume&gt;&lt;number&gt;Early Release&lt;/number&gt;&lt;dates&gt;&lt;year&gt;2013&lt;/year&gt;&lt;/dates&gt;&lt;urls&gt;&lt;/urls&gt;&lt;/record&gt;&lt;/Cite&gt;&lt;/EndNote&gt;</w:instrText>
      </w:r>
      <w:r w:rsidR="00E13293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10</w:t>
      </w:r>
      <w:r w:rsidR="00E13293" w:rsidRPr="00724C3B">
        <w:rPr>
          <w:sz w:val="24"/>
        </w:rPr>
        <w:fldChar w:fldCharType="end"/>
      </w:r>
      <w:r w:rsidR="00F91628" w:rsidRPr="00724C3B">
        <w:rPr>
          <w:sz w:val="24"/>
        </w:rPr>
        <w:t xml:space="preserve">.  However, the flu vaccine offers </w:t>
      </w:r>
      <w:r w:rsidR="00AE7549" w:rsidRPr="00724C3B">
        <w:rPr>
          <w:sz w:val="24"/>
        </w:rPr>
        <w:t>relatively poor</w:t>
      </w:r>
      <w:r w:rsidR="001D6AC5" w:rsidRPr="00724C3B">
        <w:rPr>
          <w:sz w:val="24"/>
        </w:rPr>
        <w:t xml:space="preserve"> protection when </w:t>
      </w:r>
      <w:r w:rsidR="00AE7549" w:rsidRPr="00724C3B">
        <w:rPr>
          <w:sz w:val="24"/>
        </w:rPr>
        <w:t xml:space="preserve">compared to the greater than 90% efficacy </w:t>
      </w:r>
      <w:r w:rsidR="001D6AC5" w:rsidRPr="00724C3B">
        <w:rPr>
          <w:sz w:val="24"/>
        </w:rPr>
        <w:t>of</w:t>
      </w:r>
      <w:r w:rsidR="00AE7549" w:rsidRPr="00724C3B">
        <w:rPr>
          <w:sz w:val="24"/>
        </w:rPr>
        <w:t xml:space="preserve"> vaccines against diseases like measles, mumps, rubella, polio, diphtheria, human papilloma virus-associated cervical dysplasia, and </w:t>
      </w:r>
      <w:r w:rsidR="00AE7549" w:rsidRPr="00724C3B">
        <w:rPr>
          <w:i/>
          <w:sz w:val="24"/>
        </w:rPr>
        <w:t xml:space="preserve">H. </w:t>
      </w:r>
      <w:proofErr w:type="spellStart"/>
      <w:r w:rsidR="00AE7549" w:rsidRPr="00724C3B">
        <w:rPr>
          <w:i/>
          <w:sz w:val="24"/>
        </w:rPr>
        <w:t>influenza</w:t>
      </w:r>
      <w:r w:rsidR="00F91628" w:rsidRPr="00724C3B">
        <w:rPr>
          <w:i/>
          <w:sz w:val="24"/>
        </w:rPr>
        <w:t>e</w:t>
      </w:r>
      <w:proofErr w:type="spellEnd"/>
      <w:r w:rsidR="00F91628" w:rsidRPr="00724C3B">
        <w:rPr>
          <w:i/>
          <w:sz w:val="24"/>
        </w:rPr>
        <w:t xml:space="preserve"> </w:t>
      </w:r>
      <w:r w:rsidR="00F91628" w:rsidRPr="00724C3B">
        <w:rPr>
          <w:sz w:val="24"/>
        </w:rPr>
        <w:t>type b meningitis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 ExcludeYear="1"&gt;&lt;Author&gt;CDC National Vaccine Program Office&lt;/Author&gt;&lt;RecNum&gt;179&lt;/RecNum&gt;&lt;record&gt;&lt;rec-number&gt;179&lt;/rec-number&gt;&lt;foreign-keys&gt;&lt;key app="EN" db-id="tfev2fwd6paww3ex0045axta59paztf0wwaz"&gt;179&lt;/key&gt;&lt;/foreign-keys&gt;&lt;ref-type name="Web Page"&gt;12&lt;/ref-type&gt;&lt;contributors&gt;&lt;authors&gt;&lt;author&gt;CDC National Vaccine Program Office,&lt;/author&gt;&lt;/authors&gt;&lt;/contributors&gt;&lt;titles&gt;&lt;title&gt;The Effectiveness of Immunizations&lt;/title&gt;&lt;/titles&gt;&lt;volume&gt;2013&lt;/volume&gt;&lt;number&gt;January 11&lt;/number&gt;&lt;dates&gt;&lt;/dates&gt;&lt;urls&gt;&lt;related-urls&gt;&lt;url&gt;http://archive.hhs.gov/nvpo/concepts/intro6.htm&lt;/url&gt;&lt;/related-urls&gt;&lt;/urls&gt;&lt;/record&gt;&lt;/Cite&gt;&lt;/EndNote&gt;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11</w:t>
      </w:r>
      <w:r w:rsidR="00B672AC" w:rsidRPr="00724C3B">
        <w:rPr>
          <w:sz w:val="24"/>
        </w:rPr>
        <w:fldChar w:fldCharType="end"/>
      </w:r>
      <w:r w:rsidR="009E0EEF" w:rsidRPr="00724C3B">
        <w:rPr>
          <w:sz w:val="24"/>
        </w:rPr>
        <w:t xml:space="preserve">.  </w:t>
      </w:r>
    </w:p>
    <w:p w:rsidR="00724C3B" w:rsidRPr="00724C3B" w:rsidRDefault="00724C3B" w:rsidP="007B48C4">
      <w:pPr>
        <w:autoSpaceDE w:val="0"/>
        <w:autoSpaceDN w:val="0"/>
        <w:adjustRightInd w:val="0"/>
        <w:rPr>
          <w:sz w:val="24"/>
        </w:rPr>
      </w:pPr>
    </w:p>
    <w:p w:rsidR="00724C3B" w:rsidRDefault="0008408D" w:rsidP="007B48C4">
      <w:pPr>
        <w:autoSpaceDE w:val="0"/>
        <w:autoSpaceDN w:val="0"/>
        <w:adjustRightInd w:val="0"/>
        <w:rPr>
          <w:sz w:val="24"/>
        </w:rPr>
      </w:pPr>
      <w:r w:rsidRPr="00724C3B">
        <w:rPr>
          <w:sz w:val="24"/>
        </w:rPr>
        <w:tab/>
      </w:r>
      <w:r w:rsidR="009E0EEF" w:rsidRPr="00724C3B">
        <w:rPr>
          <w:sz w:val="24"/>
        </w:rPr>
        <w:t xml:space="preserve">Although the </w:t>
      </w:r>
      <w:r w:rsidR="00716852" w:rsidRPr="00724C3B">
        <w:rPr>
          <w:sz w:val="24"/>
        </w:rPr>
        <w:t xml:space="preserve">annual </w:t>
      </w:r>
      <w:r w:rsidR="009E0EEF" w:rsidRPr="00724C3B">
        <w:rPr>
          <w:sz w:val="24"/>
        </w:rPr>
        <w:t xml:space="preserve">vaccine doesn’t prevent all </w:t>
      </w:r>
      <w:r w:rsidR="001D6AC5" w:rsidRPr="00724C3B">
        <w:rPr>
          <w:sz w:val="24"/>
        </w:rPr>
        <w:t>influenza virus</w:t>
      </w:r>
      <w:r w:rsidR="009E0EEF" w:rsidRPr="00724C3B">
        <w:rPr>
          <w:sz w:val="24"/>
        </w:rPr>
        <w:t xml:space="preserve"> infections, </w:t>
      </w:r>
      <w:r w:rsidR="001D6AC5" w:rsidRPr="00724C3B">
        <w:rPr>
          <w:sz w:val="24"/>
        </w:rPr>
        <w:t>a well-matched vaccine can lessen the severity of those</w:t>
      </w:r>
      <w:r w:rsidR="00C11509" w:rsidRPr="00724C3B">
        <w:rPr>
          <w:sz w:val="24"/>
        </w:rPr>
        <w:t xml:space="preserve"> </w:t>
      </w:r>
      <w:r w:rsidR="002436AD" w:rsidRPr="00724C3B">
        <w:rPr>
          <w:sz w:val="24"/>
        </w:rPr>
        <w:t>that do occur</w:t>
      </w:r>
      <w:r w:rsidR="00C11509" w:rsidRPr="00724C3B">
        <w:rPr>
          <w:sz w:val="24"/>
        </w:rPr>
        <w:t xml:space="preserve">.  </w:t>
      </w:r>
      <w:r w:rsidR="00C32A6A" w:rsidRPr="00724C3B">
        <w:rPr>
          <w:sz w:val="24"/>
        </w:rPr>
        <w:t>A major</w:t>
      </w:r>
      <w:r w:rsidR="00C11509" w:rsidRPr="00724C3B">
        <w:rPr>
          <w:sz w:val="24"/>
        </w:rPr>
        <w:t xml:space="preserve"> problem with the flu shot is that most people don’t get it -- </w:t>
      </w:r>
      <w:r w:rsidR="002436AD" w:rsidRPr="00724C3B">
        <w:rPr>
          <w:sz w:val="24"/>
        </w:rPr>
        <w:t xml:space="preserve">last year, 58% of Americans went without, even though annual influenza vaccination is recommended for </w:t>
      </w:r>
      <w:r w:rsidR="00C11509" w:rsidRPr="00724C3B">
        <w:rPr>
          <w:sz w:val="24"/>
        </w:rPr>
        <w:t>everyone older than 6 months of age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&lt;EndNote&gt;&lt;Cite&gt;&lt;Author&gt;McIntyre&lt;/Author&gt;&lt;Year&gt;2012&lt;/Year&gt;&lt;RecNum&gt;186&lt;/RecNum&gt;&lt;record&gt;&lt;rec-number&gt;186&lt;/rec-number&gt;&lt;foreign-keys&gt;&lt;key app="EN" db-id="tfev2fwd6paww3ex0045axta59paztf0wwaz"&gt;186&lt;/key&gt;&lt;/foreign-keys&gt;&lt;ref-type name="Web Page"&gt;12&lt;/ref-type&gt;&lt;contributors&gt;&lt;authors&gt;&lt;author&gt;Anne F. McIntyre&lt;/author&gt;&lt;author&gt;Amparo G. Gonzalez-Feliciano&lt;/author&gt;&lt;author&gt;Tammy A. Santibanez&lt;/author&gt;&lt;author&gt;Leah N. Bryan&lt;/author&gt;&lt;author&gt;Stacie M. Greby&lt;/author&gt;&lt;author&gt;Bradley B. Biggers&lt;/author&gt;&lt;author&gt;James A. Singleton&lt;/author&gt;&lt;/authors&gt;&lt;/contributors&gt;&lt;titles&gt;&lt;title&gt;Flu Vaccination Coverage, United States, 2011-12 Influenza Season.  Centers for Disease Control and Prevention (CDC)&lt;/title&gt;&lt;/titles&gt;&lt;volume&gt;2013&lt;/volume&gt;&lt;number&gt;January 14&lt;/number&gt;&lt;dates&gt;&lt;year&gt;2012&lt;/year&gt;&lt;pub-dates&gt;&lt;date&gt;October 30&lt;/date&gt;&lt;/pub-dates&gt;&lt;/dates&gt;&lt;urls&gt;&lt;related-urls&gt;&lt;url&gt;http://www.cdc.gov/flu/professionals/vaccination/coverage_1112estimates.htm&lt;/url&gt;&lt;/related-urls&gt;&lt;/urls&gt;&lt;/record&gt;&lt;/Cite&gt;&lt;/EndNote&gt;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12</w:t>
      </w:r>
      <w:r w:rsidR="00B672AC" w:rsidRPr="00724C3B">
        <w:rPr>
          <w:sz w:val="24"/>
        </w:rPr>
        <w:fldChar w:fldCharType="end"/>
      </w:r>
      <w:r w:rsidR="00C11509" w:rsidRPr="00724C3B">
        <w:rPr>
          <w:sz w:val="24"/>
        </w:rPr>
        <w:t xml:space="preserve">.  </w:t>
      </w:r>
    </w:p>
    <w:p w:rsidR="00724C3B" w:rsidRDefault="00724C3B" w:rsidP="007B48C4">
      <w:pPr>
        <w:autoSpaceDE w:val="0"/>
        <w:autoSpaceDN w:val="0"/>
        <w:adjustRightInd w:val="0"/>
        <w:rPr>
          <w:sz w:val="24"/>
        </w:rPr>
      </w:pPr>
    </w:p>
    <w:p w:rsidR="00F91628" w:rsidRDefault="002436AD" w:rsidP="007B48C4">
      <w:pPr>
        <w:autoSpaceDE w:val="0"/>
        <w:autoSpaceDN w:val="0"/>
        <w:adjustRightInd w:val="0"/>
        <w:rPr>
          <w:sz w:val="24"/>
        </w:rPr>
      </w:pPr>
      <w:r w:rsidRPr="00724C3B">
        <w:rPr>
          <w:sz w:val="24"/>
        </w:rPr>
        <w:t>Fortunately</w:t>
      </w:r>
      <w:r w:rsidR="00C11509" w:rsidRPr="00724C3B">
        <w:rPr>
          <w:sz w:val="24"/>
        </w:rPr>
        <w:t xml:space="preserve">, circulating </w:t>
      </w:r>
      <w:r w:rsidRPr="00724C3B">
        <w:rPr>
          <w:sz w:val="24"/>
        </w:rPr>
        <w:t>influenza virus</w:t>
      </w:r>
      <w:r w:rsidR="00C11509" w:rsidRPr="00724C3B">
        <w:rPr>
          <w:sz w:val="24"/>
        </w:rPr>
        <w:t xml:space="preserve"> strains remain sensitive to </w:t>
      </w:r>
      <w:r w:rsidRPr="00724C3B">
        <w:rPr>
          <w:sz w:val="24"/>
        </w:rPr>
        <w:t xml:space="preserve">the </w:t>
      </w:r>
      <w:r w:rsidR="00F91628" w:rsidRPr="00724C3B">
        <w:rPr>
          <w:sz w:val="24"/>
        </w:rPr>
        <w:t>antiviral drugs</w:t>
      </w:r>
      <w:r w:rsidRPr="00724C3B">
        <w:rPr>
          <w:sz w:val="24"/>
        </w:rPr>
        <w:t xml:space="preserve"> </w:t>
      </w:r>
      <w:r w:rsidR="00C11509" w:rsidRPr="00724C3B">
        <w:rPr>
          <w:sz w:val="24"/>
        </w:rPr>
        <w:t>o</w:t>
      </w:r>
      <w:r w:rsidR="00F91628" w:rsidRPr="00724C3B">
        <w:rPr>
          <w:sz w:val="24"/>
        </w:rPr>
        <w:t>seltamivir and zanamivir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&lt;EndNote&gt;&lt;Cite&gt;&lt;Author&gt;Centers for Disease Control and Prevention (CDC)&lt;/Author&gt;&lt;Year&gt;2013&lt;/Year&gt;&lt;RecNum&gt;178&lt;/RecNum&gt;&lt;record&gt;&lt;rec-number&gt;178&lt;/rec-number&gt;&lt;foreign-keys&gt;&lt;key app="EN" db-id="tfev2fwd6paww3ex0045axta59paztf0wwaz"&gt;178&lt;/key&gt;&lt;/foreign-keys&gt;&lt;ref-type name="Web Page"&gt;12&lt;/ref-type&gt;&lt;contributors&gt;&lt;authors&gt;&lt;author&gt;Centers for Disease Control and Prevention (CDC),&lt;/author&gt;&lt;/authors&gt;&lt;/contributors&gt;&lt;titles&gt;&lt;title&gt;2012-2013 Influenza Season Week 52 ending December 29, 2012.  FluView:  A Weekly Influenza Surveillance Report Prepared by the Influenza Division&lt;/title&gt;&lt;/titles&gt;&lt;volume&gt;2013&lt;/volume&gt;&lt;number&gt;January 9&lt;/number&gt;&lt;dates&gt;&lt;year&gt;2013&lt;/year&gt;&lt;pub-dates&gt;&lt;date&gt;January 4&lt;/date&gt;&lt;/pub-dates&gt;&lt;/dates&gt;&lt;urls&gt;&lt;related-urls&gt;&lt;url&gt;http://www.cdc.gov/flu/weekly/&lt;/url&gt;&lt;/related-urls&gt;&lt;/urls&gt;&lt;/record&gt;&lt;/Cite&gt;&lt;/EndNote&gt;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6</w:t>
      </w:r>
      <w:r w:rsidR="00B672AC" w:rsidRPr="00724C3B">
        <w:rPr>
          <w:sz w:val="24"/>
        </w:rPr>
        <w:fldChar w:fldCharType="end"/>
      </w:r>
      <w:r w:rsidR="00F91628" w:rsidRPr="00724C3B">
        <w:rPr>
          <w:sz w:val="24"/>
        </w:rPr>
        <w:t xml:space="preserve">.  These medications can be given to treat or prevent influenza virus infection </w:t>
      </w:r>
      <w:r w:rsidRPr="00724C3B">
        <w:rPr>
          <w:sz w:val="24"/>
        </w:rPr>
        <w:t xml:space="preserve">in anyone with severe illness or </w:t>
      </w:r>
      <w:r w:rsidR="00C11509" w:rsidRPr="00724C3B">
        <w:rPr>
          <w:sz w:val="24"/>
        </w:rPr>
        <w:t xml:space="preserve">with health conditions that put them at higher risk for </w:t>
      </w:r>
      <w:r w:rsidRPr="00724C3B">
        <w:rPr>
          <w:sz w:val="24"/>
        </w:rPr>
        <w:t xml:space="preserve">influenza </w:t>
      </w:r>
      <w:r w:rsidR="00C11509" w:rsidRPr="00724C3B">
        <w:rPr>
          <w:sz w:val="24"/>
        </w:rPr>
        <w:t xml:space="preserve">complications, such as advancing age, </w:t>
      </w:r>
      <w:r w:rsidR="0040407D" w:rsidRPr="00724C3B">
        <w:rPr>
          <w:sz w:val="24"/>
        </w:rPr>
        <w:t xml:space="preserve">pregnancy, </w:t>
      </w:r>
      <w:r w:rsidR="00C11509" w:rsidRPr="00724C3B">
        <w:rPr>
          <w:sz w:val="24"/>
        </w:rPr>
        <w:t>diabetes, heart and lung disease, or immunosuppressing conditions like organ transplant or HIV/AIDS.</w:t>
      </w:r>
      <w:r w:rsidR="00F91628" w:rsidRPr="00724C3B">
        <w:rPr>
          <w:sz w:val="24"/>
        </w:rPr>
        <w:t xml:space="preserve">  </w:t>
      </w:r>
    </w:p>
    <w:p w:rsidR="00724C3B" w:rsidRPr="00724C3B" w:rsidRDefault="00724C3B" w:rsidP="007B48C4">
      <w:pPr>
        <w:autoSpaceDE w:val="0"/>
        <w:autoSpaceDN w:val="0"/>
        <w:adjustRightInd w:val="0"/>
        <w:rPr>
          <w:sz w:val="24"/>
        </w:rPr>
      </w:pPr>
    </w:p>
    <w:p w:rsidR="00F91628" w:rsidRDefault="00F91628" w:rsidP="007B48C4">
      <w:pPr>
        <w:autoSpaceDE w:val="0"/>
        <w:autoSpaceDN w:val="0"/>
        <w:adjustRightInd w:val="0"/>
        <w:rPr>
          <w:sz w:val="24"/>
        </w:rPr>
      </w:pPr>
      <w:r w:rsidRPr="00724C3B">
        <w:rPr>
          <w:sz w:val="24"/>
        </w:rPr>
        <w:tab/>
        <w:t>Although we seem to be on track for a harsher than average influenza season, it’s important to keep things in perspective</w:t>
      </w:r>
      <w:r w:rsidR="00574516" w:rsidRPr="00724C3B">
        <w:rPr>
          <w:sz w:val="24"/>
        </w:rPr>
        <w:t>, however</w:t>
      </w:r>
      <w:r w:rsidRPr="00724C3B">
        <w:rPr>
          <w:sz w:val="24"/>
        </w:rPr>
        <w:t xml:space="preserve">.  In North America, influenza started circulating widely very early this </w:t>
      </w:r>
      <w:r w:rsidR="0008408D" w:rsidRPr="00724C3B">
        <w:rPr>
          <w:sz w:val="24"/>
        </w:rPr>
        <w:t>year</w:t>
      </w:r>
      <w:r w:rsidRPr="00724C3B">
        <w:rPr>
          <w:sz w:val="24"/>
        </w:rPr>
        <w:t xml:space="preserve">, but it may not continue to do so at such high levels for the rest of the </w:t>
      </w:r>
      <w:r w:rsidR="0008408D" w:rsidRPr="00724C3B">
        <w:rPr>
          <w:sz w:val="24"/>
        </w:rPr>
        <w:t>winter</w:t>
      </w:r>
      <w:r w:rsidRPr="00724C3B">
        <w:rPr>
          <w:sz w:val="24"/>
        </w:rPr>
        <w:t>.  Also, the 2011-2012 season was unusually mild, so this season seems all the worse in comparison.</w:t>
      </w:r>
      <w:r w:rsidR="00957231" w:rsidRPr="00724C3B">
        <w:rPr>
          <w:sz w:val="24"/>
        </w:rPr>
        <w:t xml:space="preserve">  </w:t>
      </w:r>
      <w:proofErr w:type="gramStart"/>
      <w:r w:rsidR="00B84D14" w:rsidRPr="00724C3B">
        <w:rPr>
          <w:sz w:val="24"/>
        </w:rPr>
        <w:t>Whether</w:t>
      </w:r>
      <w:r w:rsidR="00957231" w:rsidRPr="00724C3B">
        <w:rPr>
          <w:sz w:val="24"/>
        </w:rPr>
        <w:t xml:space="preserve"> this season </w:t>
      </w:r>
      <w:r w:rsidR="00B84D14" w:rsidRPr="00724C3B">
        <w:rPr>
          <w:sz w:val="24"/>
        </w:rPr>
        <w:t xml:space="preserve">will </w:t>
      </w:r>
      <w:r w:rsidR="00957231" w:rsidRPr="00724C3B">
        <w:rPr>
          <w:sz w:val="24"/>
        </w:rPr>
        <w:t xml:space="preserve">eventually </w:t>
      </w:r>
      <w:r w:rsidR="00B84D14" w:rsidRPr="00724C3B">
        <w:rPr>
          <w:sz w:val="24"/>
        </w:rPr>
        <w:t>rank among the most</w:t>
      </w:r>
      <w:r w:rsidR="00957231" w:rsidRPr="00724C3B">
        <w:rPr>
          <w:sz w:val="24"/>
        </w:rPr>
        <w:t xml:space="preserve"> severe influenza epidemics remains to be seen.</w:t>
      </w:r>
      <w:proofErr w:type="gramEnd"/>
    </w:p>
    <w:p w:rsidR="00724C3B" w:rsidRPr="00724C3B" w:rsidRDefault="00724C3B" w:rsidP="007B48C4">
      <w:pPr>
        <w:autoSpaceDE w:val="0"/>
        <w:autoSpaceDN w:val="0"/>
        <w:adjustRightInd w:val="0"/>
        <w:rPr>
          <w:sz w:val="24"/>
        </w:rPr>
      </w:pPr>
    </w:p>
    <w:p w:rsidR="00483589" w:rsidRPr="00724C3B" w:rsidRDefault="00C11509" w:rsidP="007B48C4">
      <w:pPr>
        <w:autoSpaceDE w:val="0"/>
        <w:autoSpaceDN w:val="0"/>
        <w:adjustRightInd w:val="0"/>
        <w:rPr>
          <w:color w:val="000000"/>
          <w:sz w:val="24"/>
        </w:rPr>
      </w:pPr>
      <w:r w:rsidRPr="00724C3B">
        <w:rPr>
          <w:sz w:val="24"/>
        </w:rPr>
        <w:tab/>
        <w:t>Clearly</w:t>
      </w:r>
      <w:r w:rsidR="00FF6740" w:rsidRPr="00724C3B">
        <w:rPr>
          <w:sz w:val="24"/>
        </w:rPr>
        <w:t xml:space="preserve">, though, every unusually </w:t>
      </w:r>
      <w:r w:rsidR="00957231" w:rsidRPr="00724C3B">
        <w:rPr>
          <w:sz w:val="24"/>
        </w:rPr>
        <w:t>harsh</w:t>
      </w:r>
      <w:r w:rsidR="00FF6740" w:rsidRPr="00724C3B">
        <w:rPr>
          <w:sz w:val="24"/>
        </w:rPr>
        <w:t xml:space="preserve"> influenza season </w:t>
      </w:r>
      <w:r w:rsidR="00957231" w:rsidRPr="00724C3B">
        <w:rPr>
          <w:sz w:val="24"/>
        </w:rPr>
        <w:t>should remind</w:t>
      </w:r>
      <w:r w:rsidR="00FF6740" w:rsidRPr="00724C3B">
        <w:rPr>
          <w:sz w:val="24"/>
        </w:rPr>
        <w:t xml:space="preserve"> us that we </w:t>
      </w:r>
      <w:r w:rsidR="00957231" w:rsidRPr="00724C3B">
        <w:rPr>
          <w:sz w:val="24"/>
        </w:rPr>
        <w:t xml:space="preserve">still </w:t>
      </w:r>
      <w:r w:rsidR="00FF6740" w:rsidRPr="00724C3B">
        <w:rPr>
          <w:sz w:val="24"/>
        </w:rPr>
        <w:t xml:space="preserve">have a long way to go </w:t>
      </w:r>
      <w:r w:rsidR="00957231" w:rsidRPr="00724C3B">
        <w:rPr>
          <w:sz w:val="24"/>
        </w:rPr>
        <w:t xml:space="preserve">in mitigating </w:t>
      </w:r>
      <w:r w:rsidR="00FF6740" w:rsidRPr="00724C3B">
        <w:rPr>
          <w:sz w:val="24"/>
        </w:rPr>
        <w:t xml:space="preserve">the </w:t>
      </w:r>
      <w:r w:rsidR="00957231" w:rsidRPr="00724C3B">
        <w:rPr>
          <w:sz w:val="24"/>
        </w:rPr>
        <w:t>impact</w:t>
      </w:r>
      <w:r w:rsidR="00FF6740" w:rsidRPr="00724C3B">
        <w:rPr>
          <w:sz w:val="24"/>
        </w:rPr>
        <w:t xml:space="preserve"> of these viruses.   Lower respiratory tract infections, including influenza, remain the leading cause of death in the developing world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&lt;EndNote&gt;&lt;Cite&gt;&lt;Author&gt;World Health Organization (WHO)&lt;/Author&gt;&lt;Year&gt;2011&lt;/Year&gt;&lt;RecNum&gt;187&lt;/RecNum&gt;&lt;record&gt;&lt;rec-number&gt;187&lt;/rec-number&gt;&lt;foreign-keys&gt;&lt;key app="EN" db-id="tfev2fwd6paww3ex0045axta59paztf0wwaz"&gt;187&lt;/key&gt;&lt;/foreign-keys&gt;&lt;ref-type name="Web Page"&gt;12&lt;/ref-type&gt;&lt;contributors&gt;&lt;authors&gt;&lt;author&gt;World Health Organization (WHO),&lt;/author&gt;&lt;/authors&gt;&lt;/contributors&gt;&lt;titles&gt;&lt;title&gt;The top 10 causes of death, Fact sheet N°310&lt;/title&gt;&lt;/titles&gt;&lt;volume&gt;2013&lt;/volume&gt;&lt;number&gt;January 14&lt;/number&gt;&lt;dates&gt;&lt;year&gt;2011&lt;/year&gt;&lt;pub-dates&gt;&lt;date&gt;June&lt;/date&gt;&lt;/pub-dates&gt;&lt;/dates&gt;&lt;urls&gt;&lt;related-urls&gt;&lt;url&gt;http://www.who.int/mediacentre/factsheets/fs310/en/index.html&lt;/url&gt;&lt;/related-urls&gt;&lt;/urls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13</w:t>
      </w:r>
      <w:r w:rsidR="00B672AC" w:rsidRPr="00724C3B">
        <w:rPr>
          <w:sz w:val="24"/>
        </w:rPr>
        <w:fldChar w:fldCharType="end"/>
      </w:r>
      <w:r w:rsidR="00FF6740" w:rsidRPr="00724C3B">
        <w:rPr>
          <w:sz w:val="24"/>
        </w:rPr>
        <w:t xml:space="preserve">.  We need more research to answer critical questions that </w:t>
      </w:r>
      <w:r w:rsidR="00957231" w:rsidRPr="00724C3B">
        <w:rPr>
          <w:sz w:val="24"/>
        </w:rPr>
        <w:t>will</w:t>
      </w:r>
      <w:r w:rsidR="00FF6740" w:rsidRPr="00724C3B">
        <w:rPr>
          <w:sz w:val="24"/>
        </w:rPr>
        <w:t xml:space="preserve"> help us prevent influenza disease, many of which </w:t>
      </w:r>
      <w:r w:rsidR="00957231" w:rsidRPr="00724C3B">
        <w:rPr>
          <w:sz w:val="24"/>
        </w:rPr>
        <w:t>have been</w:t>
      </w:r>
      <w:r w:rsidR="00FF6740" w:rsidRPr="00724C3B">
        <w:rPr>
          <w:sz w:val="24"/>
        </w:rPr>
        <w:t xml:space="preserve"> highlighted by this flu </w:t>
      </w:r>
      <w:r w:rsidRPr="00724C3B">
        <w:rPr>
          <w:sz w:val="24"/>
        </w:rPr>
        <w:t>season</w:t>
      </w:r>
      <w:r w:rsidR="00AE7549" w:rsidRPr="00724C3B">
        <w:rPr>
          <w:sz w:val="24"/>
        </w:rPr>
        <w:t>:  W</w:t>
      </w:r>
      <w:r w:rsidRPr="00724C3B">
        <w:rPr>
          <w:sz w:val="24"/>
        </w:rPr>
        <w:t xml:space="preserve">hy is </w:t>
      </w:r>
      <w:r w:rsidR="00AE7549" w:rsidRPr="00724C3B">
        <w:rPr>
          <w:sz w:val="24"/>
        </w:rPr>
        <w:t xml:space="preserve">the influenza </w:t>
      </w:r>
      <w:proofErr w:type="gramStart"/>
      <w:r w:rsidR="00AE7549" w:rsidRPr="00724C3B">
        <w:rPr>
          <w:sz w:val="24"/>
        </w:rPr>
        <w:t>A(</w:t>
      </w:r>
      <w:proofErr w:type="gramEnd"/>
      <w:r w:rsidRPr="00724C3B">
        <w:rPr>
          <w:sz w:val="24"/>
        </w:rPr>
        <w:t>H3N2</w:t>
      </w:r>
      <w:r w:rsidR="00AE7549" w:rsidRPr="00724C3B">
        <w:rPr>
          <w:sz w:val="24"/>
        </w:rPr>
        <w:t>) subtype</w:t>
      </w:r>
      <w:r w:rsidRPr="00724C3B">
        <w:rPr>
          <w:sz w:val="24"/>
        </w:rPr>
        <w:t xml:space="preserve"> associated with more </w:t>
      </w:r>
      <w:r w:rsidR="00574516" w:rsidRPr="00724C3B">
        <w:rPr>
          <w:sz w:val="24"/>
        </w:rPr>
        <w:t>morbidity and mortality</w:t>
      </w:r>
      <w:r w:rsidRPr="00724C3B">
        <w:rPr>
          <w:sz w:val="24"/>
        </w:rPr>
        <w:t>?</w:t>
      </w:r>
      <w:r w:rsidR="00FF6740" w:rsidRPr="00724C3B">
        <w:rPr>
          <w:sz w:val="24"/>
        </w:rPr>
        <w:t xml:space="preserve">  </w:t>
      </w:r>
      <w:r w:rsidR="00AE7549" w:rsidRPr="00724C3B">
        <w:rPr>
          <w:sz w:val="24"/>
        </w:rPr>
        <w:t>How can we improve</w:t>
      </w:r>
      <w:r w:rsidR="007B48C4" w:rsidRPr="00724C3B">
        <w:rPr>
          <w:sz w:val="24"/>
        </w:rPr>
        <w:t xml:space="preserve"> </w:t>
      </w:r>
      <w:r w:rsidR="001D6AC5" w:rsidRPr="00724C3B">
        <w:rPr>
          <w:sz w:val="24"/>
        </w:rPr>
        <w:t>influenza</w:t>
      </w:r>
      <w:r w:rsidR="007B48C4" w:rsidRPr="00724C3B">
        <w:rPr>
          <w:sz w:val="24"/>
        </w:rPr>
        <w:t xml:space="preserve"> vaccines</w:t>
      </w:r>
      <w:r w:rsidR="00AE7549" w:rsidRPr="00724C3B">
        <w:rPr>
          <w:sz w:val="24"/>
        </w:rPr>
        <w:t xml:space="preserve">, so that they are as effective as </w:t>
      </w:r>
      <w:r w:rsidR="00FF6740" w:rsidRPr="00724C3B">
        <w:rPr>
          <w:sz w:val="24"/>
        </w:rPr>
        <w:t>others</w:t>
      </w:r>
      <w:r w:rsidR="007B48C4" w:rsidRPr="00724C3B">
        <w:rPr>
          <w:sz w:val="24"/>
        </w:rPr>
        <w:t xml:space="preserve"> against many </w:t>
      </w:r>
      <w:r w:rsidR="00AE7549" w:rsidRPr="00724C3B">
        <w:rPr>
          <w:sz w:val="24"/>
        </w:rPr>
        <w:t xml:space="preserve">now-rare diseases? </w:t>
      </w:r>
      <w:r w:rsidR="007B48C4" w:rsidRPr="00724C3B">
        <w:rPr>
          <w:sz w:val="24"/>
        </w:rPr>
        <w:t xml:space="preserve"> Can </w:t>
      </w:r>
      <w:r w:rsidR="00FF6740" w:rsidRPr="00724C3B">
        <w:rPr>
          <w:sz w:val="24"/>
        </w:rPr>
        <w:t xml:space="preserve">we boost immunization rates by making </w:t>
      </w:r>
      <w:r w:rsidR="001D6AC5" w:rsidRPr="00724C3B">
        <w:rPr>
          <w:sz w:val="24"/>
        </w:rPr>
        <w:t>flu</w:t>
      </w:r>
      <w:r w:rsidR="00FF6740" w:rsidRPr="00724C3B">
        <w:rPr>
          <w:sz w:val="24"/>
        </w:rPr>
        <w:t xml:space="preserve"> </w:t>
      </w:r>
      <w:r w:rsidR="007B48C4" w:rsidRPr="00724C3B">
        <w:rPr>
          <w:sz w:val="24"/>
        </w:rPr>
        <w:t xml:space="preserve">vaccines longer lasting, so that they </w:t>
      </w:r>
      <w:r w:rsidR="00FF5600" w:rsidRPr="00724C3B">
        <w:rPr>
          <w:sz w:val="24"/>
        </w:rPr>
        <w:t xml:space="preserve">better </w:t>
      </w:r>
      <w:r w:rsidR="001D6AC5" w:rsidRPr="00724C3B">
        <w:rPr>
          <w:sz w:val="24"/>
        </w:rPr>
        <w:t>protect against</w:t>
      </w:r>
      <w:r w:rsidR="007B48C4" w:rsidRPr="00724C3B">
        <w:rPr>
          <w:sz w:val="24"/>
        </w:rPr>
        <w:t xml:space="preserve"> </w:t>
      </w:r>
      <w:r w:rsidR="00004D00" w:rsidRPr="00724C3B">
        <w:rPr>
          <w:sz w:val="24"/>
        </w:rPr>
        <w:t xml:space="preserve">constantly evolving </w:t>
      </w:r>
      <w:r w:rsidR="007B48C4" w:rsidRPr="00724C3B">
        <w:rPr>
          <w:sz w:val="24"/>
        </w:rPr>
        <w:t>influenza</w:t>
      </w:r>
      <w:r w:rsidR="00004D00" w:rsidRPr="00724C3B">
        <w:rPr>
          <w:sz w:val="24"/>
        </w:rPr>
        <w:t xml:space="preserve"> virus</w:t>
      </w:r>
      <w:r w:rsidR="007B48C4" w:rsidRPr="00724C3B">
        <w:rPr>
          <w:sz w:val="24"/>
        </w:rPr>
        <w:t>es</w:t>
      </w:r>
      <w:r w:rsidR="008371E8" w:rsidRPr="00724C3B">
        <w:rPr>
          <w:sz w:val="24"/>
        </w:rPr>
        <w:t xml:space="preserve"> --</w:t>
      </w:r>
      <w:r w:rsidR="00957231" w:rsidRPr="00724C3B">
        <w:rPr>
          <w:sz w:val="24"/>
        </w:rPr>
        <w:t xml:space="preserve"> and are thus more </w:t>
      </w:r>
      <w:r w:rsidR="00B84D14" w:rsidRPr="00724C3B">
        <w:rPr>
          <w:sz w:val="24"/>
        </w:rPr>
        <w:t>cost-effective</w:t>
      </w:r>
      <w:r w:rsidR="00957231" w:rsidRPr="00724C3B">
        <w:rPr>
          <w:sz w:val="24"/>
        </w:rPr>
        <w:t xml:space="preserve"> for low-income countries</w:t>
      </w:r>
      <w:r w:rsidR="005C54C9" w:rsidRPr="00724C3B">
        <w:rPr>
          <w:sz w:val="24"/>
        </w:rPr>
        <w:t xml:space="preserve">?  </w:t>
      </w:r>
      <w:r w:rsidR="00B672AC" w:rsidRPr="00724C3B">
        <w:rPr>
          <w:sz w:val="24"/>
        </w:rPr>
        <w:t>At</w:t>
      </w:r>
      <w:r w:rsidR="005C54C9" w:rsidRPr="00724C3B">
        <w:rPr>
          <w:sz w:val="24"/>
        </w:rPr>
        <w:t xml:space="preserve"> my </w:t>
      </w:r>
      <w:r w:rsidR="00B672AC" w:rsidRPr="00724C3B">
        <w:rPr>
          <w:sz w:val="24"/>
        </w:rPr>
        <w:t xml:space="preserve">own </w:t>
      </w:r>
      <w:r w:rsidR="005C54C9" w:rsidRPr="00724C3B">
        <w:rPr>
          <w:sz w:val="24"/>
        </w:rPr>
        <w:t xml:space="preserve">institution, </w:t>
      </w:r>
      <w:r w:rsidR="00B672AC" w:rsidRPr="00724C3B">
        <w:rPr>
          <w:sz w:val="24"/>
        </w:rPr>
        <w:t xml:space="preserve">the </w:t>
      </w:r>
      <w:r w:rsidR="005C54C9" w:rsidRPr="00724C3B">
        <w:rPr>
          <w:sz w:val="24"/>
        </w:rPr>
        <w:t>Mount Sinai School of Medicine</w:t>
      </w:r>
      <w:r w:rsidR="00B672AC" w:rsidRPr="00724C3B">
        <w:rPr>
          <w:sz w:val="24"/>
        </w:rPr>
        <w:fldChar w:fldCharType="begin">
          <w:fldData xml:space="preserve">PEVuZE5vdGU+PENpdGU+PEF1dGhvcj5LcmFtbWVyPC9BdXRob3I+PFllYXI+MjAxMjwvWWVhcj48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</w:fldData>
        </w:fldChar>
      </w:r>
      <w:r w:rsidR="00176FE8" w:rsidRPr="00724C3B">
        <w:rPr>
          <w:sz w:val="24"/>
        </w:rPr>
        <w:instrText xml:space="preserve"> ADDIN EN.CITE </w:instrText>
      </w:r>
      <w:r w:rsidR="00176FE8" w:rsidRPr="00724C3B">
        <w:rPr>
          <w:sz w:val="24"/>
        </w:rPr>
        <w:fldChar w:fldCharType="begin">
          <w:fldData xml:space="preserve">PEVuZE5vdGU+PENpdGU+PEF1dGhvcj5LcmFtbWVyPC9BdXRob3I+PFllYXI+MjAxMjwvWWVhcj48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</w:fldData>
        </w:fldChar>
      </w:r>
      <w:r w:rsidR="00176FE8" w:rsidRPr="00724C3B">
        <w:rPr>
          <w:sz w:val="24"/>
        </w:rPr>
        <w:instrText xml:space="preserve"> ADDIN EN.CITE.DATA </w:instrText>
      </w:r>
      <w:r w:rsidR="00176FE8" w:rsidRPr="00724C3B">
        <w:rPr>
          <w:sz w:val="24"/>
        </w:rPr>
      </w:r>
      <w:r w:rsidR="00176FE8" w:rsidRPr="00724C3B">
        <w:rPr>
          <w:sz w:val="24"/>
        </w:rPr>
        <w:fldChar w:fldCharType="end"/>
      </w:r>
      <w:r w:rsidR="00B672AC" w:rsidRPr="00724C3B">
        <w:rPr>
          <w:sz w:val="24"/>
        </w:rPr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14, 15</w:t>
      </w:r>
      <w:r w:rsidR="00B672AC" w:rsidRPr="00724C3B">
        <w:rPr>
          <w:sz w:val="24"/>
        </w:rPr>
        <w:fldChar w:fldCharType="end"/>
      </w:r>
      <w:r w:rsidR="005C54C9" w:rsidRPr="00724C3B">
        <w:rPr>
          <w:sz w:val="24"/>
        </w:rPr>
        <w:t xml:space="preserve">, </w:t>
      </w:r>
      <w:r w:rsidR="00B672AC" w:rsidRPr="00724C3B">
        <w:rPr>
          <w:sz w:val="24"/>
        </w:rPr>
        <w:t>as well as</w:t>
      </w:r>
      <w:r w:rsidR="005C54C9" w:rsidRPr="00724C3B">
        <w:rPr>
          <w:sz w:val="24"/>
        </w:rPr>
        <w:t xml:space="preserve"> others</w:t>
      </w:r>
      <w:r w:rsidR="00B672AC" w:rsidRPr="00724C3B">
        <w:rPr>
          <w:sz w:val="24"/>
        </w:rPr>
        <w:fldChar w:fldCharType="begin"/>
      </w:r>
      <w:r w:rsidR="00176FE8" w:rsidRPr="00724C3B">
        <w:rPr>
          <w:sz w:val="24"/>
        </w:rPr>
        <w:instrText xml:space="preserve"> ADDIN EN.CITE &lt;EndNote&gt;&lt;Cite&gt;&lt;Author&gt;Ekiert&lt;/Author&gt;&lt;Year&gt;2012&lt;/Year&gt;&lt;RecNum&gt;188&lt;/RecNum&gt;&lt;record&gt;&lt;rec-number&gt;188&lt;/rec-number&gt;&lt;foreign-keys&gt;&lt;key app="EN" db-id="tfev2fwd6paww3ex0045axta59paztf0wwaz"&gt;188&lt;/key&gt;&lt;/foreign-keys&gt;&lt;ref-type name="Journal Article"&gt;17&lt;/ref-type&gt;&lt;contributors&gt;&lt;authors&gt;&lt;author&gt;Ekiert, D. C.&lt;/author&gt;&lt;author&gt;Wilson, I. A.&lt;/author&gt;&lt;/authors&gt;&lt;/contributors&gt;&lt;auth-address&gt;Department of Molecular Biology, The Scripps Research Institute, La Jolla, CA 92037, USA.&lt;/auth-address&gt;&lt;titles&gt;&lt;title&gt;Broadly neutralizing antibodies against influenza virus and prospects for universal therapies&lt;/title&gt;&lt;secondary-title&gt;Curr Opin Virol&lt;/secondary-title&gt;&lt;/titles&gt;&lt;periodical&gt;&lt;full-title&gt;Curr Opin Virol&lt;/full-title&gt;&lt;/periodical&gt;&lt;pages&gt;134-41&lt;/pages&gt;&lt;volume&gt;2&lt;/volume&gt;&lt;number&gt;2&lt;/number&gt;&lt;edition&gt;2012/04/10&lt;/edition&gt;&lt;keywords&gt;&lt;keyword&gt;Animals&lt;/keyword&gt;&lt;keyword&gt;Antibodies, Neutralizing/immunology/*therapeutic use&lt;/keyword&gt;&lt;keyword&gt;Antibodies, Viral/immunology/*therapeutic use&lt;/keyword&gt;&lt;keyword&gt;Humans&lt;/keyword&gt;&lt;keyword&gt;Influenza A virus/classification/drug effects/*immunology&lt;/keyword&gt;&lt;keyword&gt;Influenza, Human/*drug therapy/immunology/virology&lt;/keyword&gt;&lt;/keywords&gt;&lt;dates&gt;&lt;year&gt;2012&lt;/year&gt;&lt;pub-dates&gt;&lt;date&gt;Apr&lt;/date&gt;&lt;/pub-dates&gt;&lt;/dates&gt;&lt;isbn&gt;1879-6265 (Electronic)&lt;/isbn&gt;&lt;accession-num&gt;22482710&lt;/accession-num&gt;&lt;urls&gt;&lt;related-urls&gt;&lt;url&gt;http://www.ncbi.nlm.nih.gov/entrez/query.fcgi?cmd=Retrieve&amp;amp;db=PubMed&amp;amp;dopt=Citation&amp;amp;list_uids=22482710&lt;/url&gt;&lt;/related-urls&gt;&lt;/urls&gt;&lt;custom2&gt;3368890&lt;/custom2&gt;&lt;electronic-resource-num&gt;S1879-6257(12)00032-6 [pii]&amp;#xD;10.1016/j.coviro.2012.02.005&lt;/electronic-resource-num&gt;&lt;language&gt;eng&lt;/language&gt;&lt;/record&gt;&lt;/Cite&gt;&lt;/EndNote&gt;</w:instrText>
      </w:r>
      <w:r w:rsidR="00B672AC" w:rsidRPr="00724C3B">
        <w:rPr>
          <w:sz w:val="24"/>
        </w:rPr>
        <w:fldChar w:fldCharType="separate"/>
      </w:r>
      <w:r w:rsidR="00176FE8" w:rsidRPr="00724C3B">
        <w:rPr>
          <w:sz w:val="24"/>
          <w:vertAlign w:val="superscript"/>
        </w:rPr>
        <w:t>16</w:t>
      </w:r>
      <w:r w:rsidR="00B672AC" w:rsidRPr="00724C3B">
        <w:rPr>
          <w:sz w:val="24"/>
        </w:rPr>
        <w:fldChar w:fldCharType="end"/>
      </w:r>
      <w:r w:rsidR="00B672AC" w:rsidRPr="00724C3B">
        <w:rPr>
          <w:sz w:val="24"/>
        </w:rPr>
        <w:t>, research is underway</w:t>
      </w:r>
      <w:r w:rsidR="005C54C9" w:rsidRPr="00724C3B">
        <w:rPr>
          <w:sz w:val="24"/>
        </w:rPr>
        <w:t xml:space="preserve"> to develop this </w:t>
      </w:r>
      <w:r w:rsidR="00B672AC" w:rsidRPr="00724C3B">
        <w:rPr>
          <w:sz w:val="24"/>
        </w:rPr>
        <w:t>sort</w:t>
      </w:r>
      <w:r w:rsidR="005C54C9" w:rsidRPr="00724C3B">
        <w:rPr>
          <w:sz w:val="24"/>
        </w:rPr>
        <w:t xml:space="preserve"> of “</w:t>
      </w:r>
      <w:r w:rsidR="008371E8" w:rsidRPr="00724C3B">
        <w:rPr>
          <w:sz w:val="24"/>
        </w:rPr>
        <w:t>universal vaccine</w:t>
      </w:r>
      <w:r w:rsidR="005C54C9" w:rsidRPr="00724C3B">
        <w:rPr>
          <w:sz w:val="24"/>
        </w:rPr>
        <w:t>”</w:t>
      </w:r>
      <w:r w:rsidR="008371E8" w:rsidRPr="00724C3B">
        <w:rPr>
          <w:sz w:val="24"/>
        </w:rPr>
        <w:t xml:space="preserve"> --</w:t>
      </w:r>
      <w:r w:rsidR="005C54C9" w:rsidRPr="00724C3B">
        <w:rPr>
          <w:sz w:val="24"/>
        </w:rPr>
        <w:t xml:space="preserve"> </w:t>
      </w:r>
      <w:r w:rsidR="006B4388">
        <w:rPr>
          <w:sz w:val="24"/>
        </w:rPr>
        <w:t xml:space="preserve"> </w:t>
      </w:r>
      <w:r w:rsidR="005C54C9" w:rsidRPr="00724C3B">
        <w:rPr>
          <w:sz w:val="24"/>
        </w:rPr>
        <w:t xml:space="preserve">but more work is needed.  </w:t>
      </w:r>
      <w:r w:rsidR="007A52BB" w:rsidRPr="00724C3B">
        <w:rPr>
          <w:sz w:val="24"/>
        </w:rPr>
        <w:t xml:space="preserve">Because influenza is a worldwide problem, </w:t>
      </w:r>
      <w:r w:rsidR="007E2162" w:rsidRPr="00724C3B">
        <w:rPr>
          <w:sz w:val="24"/>
        </w:rPr>
        <w:t>international</w:t>
      </w:r>
      <w:r w:rsidR="007A52BB" w:rsidRPr="00724C3B">
        <w:rPr>
          <w:sz w:val="24"/>
        </w:rPr>
        <w:t xml:space="preserve"> partnerships</w:t>
      </w:r>
      <w:r w:rsidR="007E2162" w:rsidRPr="00724C3B">
        <w:rPr>
          <w:sz w:val="24"/>
        </w:rPr>
        <w:t>, such as those</w:t>
      </w:r>
      <w:r w:rsidR="007A52BB" w:rsidRPr="00724C3B">
        <w:rPr>
          <w:sz w:val="24"/>
        </w:rPr>
        <w:t xml:space="preserve"> </w:t>
      </w:r>
      <w:r w:rsidR="007E2162" w:rsidRPr="00724C3B">
        <w:rPr>
          <w:sz w:val="24"/>
        </w:rPr>
        <w:t xml:space="preserve">fostered by the Global Virus Network </w:t>
      </w:r>
      <w:r w:rsidR="007E2162" w:rsidRPr="00724C3B">
        <w:rPr>
          <w:rFonts w:ascii="Tahoma" w:hAnsi="Tahoma" w:cs="Tahoma"/>
          <w:sz w:val="24"/>
        </w:rPr>
        <w:t>(</w:t>
      </w:r>
      <w:hyperlink r:id="rId6" w:history="1">
        <w:r w:rsidR="007E2162" w:rsidRPr="00724C3B">
          <w:rPr>
            <w:rStyle w:val="Hyperlink"/>
            <w:rFonts w:ascii="Tahoma" w:hAnsi="Tahoma" w:cs="Tahoma"/>
            <w:color w:val="0000CC"/>
            <w:sz w:val="24"/>
          </w:rPr>
          <w:t>www.gvn.org</w:t>
        </w:r>
      </w:hyperlink>
      <w:r w:rsidR="007E2162" w:rsidRPr="00724C3B">
        <w:rPr>
          <w:rFonts w:ascii="Tahoma" w:hAnsi="Tahoma" w:cs="Tahoma"/>
          <w:sz w:val="24"/>
        </w:rPr>
        <w:t>),</w:t>
      </w:r>
      <w:r w:rsidR="007E2162" w:rsidRPr="00724C3B">
        <w:rPr>
          <w:color w:val="0000CC"/>
          <w:sz w:val="24"/>
        </w:rPr>
        <w:t xml:space="preserve"> </w:t>
      </w:r>
      <w:r w:rsidR="007A52BB" w:rsidRPr="00724C3B">
        <w:rPr>
          <w:sz w:val="24"/>
        </w:rPr>
        <w:t xml:space="preserve">are needed to provide lasting solutions.   </w:t>
      </w:r>
      <w:r w:rsidR="00821614" w:rsidRPr="00724C3B">
        <w:rPr>
          <w:sz w:val="24"/>
        </w:rPr>
        <w:t xml:space="preserve">Only when we understand influenza viruses well enough to prevent </w:t>
      </w:r>
      <w:r w:rsidR="00B84D14" w:rsidRPr="00724C3B">
        <w:rPr>
          <w:sz w:val="24"/>
        </w:rPr>
        <w:t>their</w:t>
      </w:r>
      <w:r w:rsidR="00821614" w:rsidRPr="00724C3B">
        <w:rPr>
          <w:sz w:val="24"/>
        </w:rPr>
        <w:t xml:space="preserve"> worst complications will we be able make </w:t>
      </w:r>
      <w:r w:rsidR="00B84D14" w:rsidRPr="00724C3B">
        <w:rPr>
          <w:sz w:val="24"/>
        </w:rPr>
        <w:t xml:space="preserve">flu </w:t>
      </w:r>
      <w:r w:rsidR="00821614" w:rsidRPr="00724C3B">
        <w:rPr>
          <w:sz w:val="24"/>
        </w:rPr>
        <w:t xml:space="preserve">seasons like </w:t>
      </w:r>
      <w:r w:rsidR="00B84D14" w:rsidRPr="00724C3B">
        <w:rPr>
          <w:sz w:val="24"/>
        </w:rPr>
        <w:t>2012-2013</w:t>
      </w:r>
      <w:r w:rsidR="00821614" w:rsidRPr="00724C3B">
        <w:rPr>
          <w:sz w:val="24"/>
        </w:rPr>
        <w:t xml:space="preserve"> a thing of the past.</w:t>
      </w:r>
    </w:p>
    <w:p w:rsidR="00716852" w:rsidRDefault="00716852" w:rsidP="009C4430"/>
    <w:p w:rsidR="00334577" w:rsidRDefault="0040407D" w:rsidP="00334577">
      <w:pPr>
        <w:rPr>
          <w:rFonts w:cstheme="minorBidi"/>
          <w:i/>
          <w:sz w:val="20"/>
          <w:szCs w:val="20"/>
        </w:rPr>
      </w:pPr>
      <w:r w:rsidRPr="00724C3B">
        <w:rPr>
          <w:rFonts w:cstheme="minorBidi"/>
          <w:i/>
          <w:sz w:val="20"/>
          <w:szCs w:val="20"/>
        </w:rPr>
        <w:lastRenderedPageBreak/>
        <w:t>Dr.</w:t>
      </w:r>
      <w:r w:rsidR="00334577" w:rsidRPr="00724C3B">
        <w:rPr>
          <w:rFonts w:cstheme="minorBidi"/>
          <w:i/>
          <w:sz w:val="20"/>
          <w:szCs w:val="20"/>
        </w:rPr>
        <w:t xml:space="preserve"> Bouvier is a physician </w:t>
      </w:r>
      <w:r w:rsidR="00580A6E" w:rsidRPr="00724C3B">
        <w:rPr>
          <w:rFonts w:cstheme="minorBidi"/>
          <w:i/>
          <w:sz w:val="20"/>
          <w:szCs w:val="20"/>
        </w:rPr>
        <w:t>specializing in</w:t>
      </w:r>
      <w:r w:rsidR="00334577" w:rsidRPr="00724C3B">
        <w:rPr>
          <w:rFonts w:cstheme="minorBidi"/>
          <w:i/>
          <w:sz w:val="20"/>
          <w:szCs w:val="20"/>
        </w:rPr>
        <w:t xml:space="preserve"> Infectious Diseases and an influenza researcher in the Department of Microbiology at the Mount Sinai School of Medicine, a G</w:t>
      </w:r>
      <w:r w:rsidR="00580A6E" w:rsidRPr="00724C3B">
        <w:rPr>
          <w:rFonts w:cstheme="minorBidi"/>
          <w:i/>
          <w:sz w:val="20"/>
          <w:szCs w:val="20"/>
        </w:rPr>
        <w:t xml:space="preserve">lobal Virus Network </w:t>
      </w:r>
      <w:r w:rsidR="00334577" w:rsidRPr="00724C3B">
        <w:rPr>
          <w:rFonts w:cstheme="minorBidi"/>
          <w:i/>
          <w:sz w:val="20"/>
          <w:szCs w:val="20"/>
        </w:rPr>
        <w:t>Center of Excellence.</w:t>
      </w:r>
      <w:r w:rsidR="00580A6E" w:rsidRPr="00724C3B">
        <w:rPr>
          <w:rFonts w:cstheme="minorBidi"/>
          <w:i/>
          <w:sz w:val="20"/>
          <w:szCs w:val="20"/>
        </w:rPr>
        <w:t xml:space="preserve">  More information on the Global Virus Network and its Centers of Excellence can be found at </w:t>
      </w:r>
      <w:hyperlink r:id="rId7" w:history="1">
        <w:r w:rsidR="00580A6E" w:rsidRPr="00724C3B">
          <w:rPr>
            <w:rStyle w:val="Hyperlink"/>
            <w:rFonts w:cstheme="minorBidi"/>
            <w:i/>
            <w:color w:val="auto"/>
            <w:sz w:val="20"/>
            <w:szCs w:val="20"/>
            <w:u w:val="none"/>
          </w:rPr>
          <w:t>www.gvn.org</w:t>
        </w:r>
      </w:hyperlink>
      <w:r w:rsidR="00580A6E" w:rsidRPr="00724C3B">
        <w:rPr>
          <w:rFonts w:cstheme="minorBidi"/>
          <w:i/>
          <w:sz w:val="20"/>
          <w:szCs w:val="20"/>
        </w:rPr>
        <w:t>.</w:t>
      </w:r>
      <w:r w:rsidR="00334577" w:rsidRPr="00724C3B">
        <w:rPr>
          <w:rFonts w:cstheme="minorBidi"/>
          <w:i/>
          <w:sz w:val="20"/>
          <w:szCs w:val="20"/>
        </w:rPr>
        <w:t xml:space="preserve">  </w:t>
      </w:r>
    </w:p>
    <w:p w:rsidR="006B4388" w:rsidRPr="00724C3B" w:rsidRDefault="006B4388" w:rsidP="00334577">
      <w:pPr>
        <w:rPr>
          <w:rFonts w:cstheme="minorBidi"/>
          <w:i/>
          <w:sz w:val="20"/>
          <w:szCs w:val="20"/>
        </w:rPr>
      </w:pPr>
      <w:bookmarkStart w:id="0" w:name="_GoBack"/>
      <w:bookmarkEnd w:id="0"/>
    </w:p>
    <w:p w:rsidR="00176FE8" w:rsidRPr="00176FE8" w:rsidRDefault="00E13293" w:rsidP="00176FE8">
      <w:pPr>
        <w:jc w:val="center"/>
        <w:rPr>
          <w:rFonts w:cs="Calibri"/>
        </w:rPr>
      </w:pPr>
      <w:r>
        <w:fldChar w:fldCharType="begin"/>
      </w:r>
      <w:r w:rsidR="00716852">
        <w:instrText xml:space="preserve"> ADDIN EN.REFLIST </w:instrText>
      </w:r>
      <w:r>
        <w:fldChar w:fldCharType="separate"/>
      </w:r>
      <w:r w:rsidR="00176FE8" w:rsidRPr="00176FE8">
        <w:rPr>
          <w:rFonts w:cs="Calibri"/>
        </w:rPr>
        <w:t>REFERENCES</w:t>
      </w:r>
    </w:p>
    <w:p w:rsidR="00176FE8" w:rsidRPr="00176FE8" w:rsidRDefault="00176FE8" w:rsidP="00176FE8">
      <w:pPr>
        <w:jc w:val="center"/>
        <w:rPr>
          <w:rFonts w:cs="Calibri"/>
        </w:rPr>
      </w:pP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Surge in influenza overwhelming Chicago hospitals.  United Press International.  2013 [updated January 8; cited 2013 January 9]; Available from</w:t>
      </w:r>
      <w:proofErr w:type="gramStart"/>
      <w:r>
        <w:rPr>
          <w:rFonts w:cs="Calibri"/>
        </w:rPr>
        <w:t xml:space="preserve">: </w:t>
      </w:r>
      <w:proofErr w:type="gramEnd"/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"http://www.upi.com/Health_News/2013/01/08/Surge-in-influenza-overwhelming-Chicago-hospitals/UPI-80491357703966/" </w:instrText>
      </w:r>
      <w:r>
        <w:rPr>
          <w:rFonts w:cs="Calibri"/>
        </w:rPr>
        <w:fldChar w:fldCharType="separate"/>
      </w:r>
      <w:r w:rsidRPr="00176FE8">
        <w:rPr>
          <w:rStyle w:val="Hyperlink"/>
          <w:rFonts w:cs="Calibri"/>
        </w:rPr>
        <w:t>http://www.upi.com/Health_News/2013/01/08/Surge-in-influenza-overwhelming-Chicago-hospitals/UPI-80491357703966/</w:t>
      </w:r>
      <w:r>
        <w:rPr>
          <w:rFonts w:cs="Calibri"/>
        </w:rPr>
        <w:fldChar w:fldCharType="end"/>
      </w:r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>Brochu N. H3N2 virus: Flu season hits early, influenza affecting South Florida.  South Florida Sun Sentinel.  2013 [updated January 9; cited 2013 January 9]; Available from</w:t>
      </w:r>
      <w:proofErr w:type="gramStart"/>
      <w:r>
        <w:rPr>
          <w:rFonts w:cs="Calibri"/>
        </w:rPr>
        <w:t xml:space="preserve">: </w:t>
      </w:r>
      <w:proofErr w:type="gramEnd"/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"http://www.wptv.com/dpp/news/world/h3n2-virus-flu-season-hits-early-influenza-affecting-south-florida" </w:instrText>
      </w:r>
      <w:r>
        <w:rPr>
          <w:rFonts w:cs="Calibri"/>
        </w:rPr>
        <w:fldChar w:fldCharType="separate"/>
      </w:r>
      <w:r w:rsidRPr="00176FE8">
        <w:rPr>
          <w:rStyle w:val="Hyperlink"/>
          <w:rFonts w:cs="Calibri"/>
        </w:rPr>
        <w:t>http://www.wptv.com/dpp/news/world/h3n2-virus-flu-season-hits-early-influenza-affecting-south-florida</w:t>
      </w:r>
      <w:r>
        <w:rPr>
          <w:rFonts w:cs="Calibri"/>
        </w:rPr>
        <w:fldChar w:fldCharType="end"/>
      </w:r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  <w:t>O'Neill N. Flu outbreak leads NY to declare public health emergency.  New York Post.  2013 [updated January 12; cited 2013 January 14]; Available from</w:t>
      </w:r>
      <w:proofErr w:type="gramStart"/>
      <w:r>
        <w:rPr>
          <w:rFonts w:cs="Calibri"/>
        </w:rPr>
        <w:t xml:space="preserve">: </w:t>
      </w:r>
      <w:proofErr w:type="gramEnd"/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"http://www.nypost.com/p/news/local/flu_outbreak_leads_ny_to_declare_A38EHI9GClhQ4foeF523OI" </w:instrText>
      </w:r>
      <w:r>
        <w:rPr>
          <w:rFonts w:cs="Calibri"/>
        </w:rPr>
        <w:fldChar w:fldCharType="separate"/>
      </w:r>
      <w:r w:rsidRPr="00176FE8">
        <w:rPr>
          <w:rStyle w:val="Hyperlink"/>
          <w:rFonts w:cs="Calibri"/>
        </w:rPr>
        <w:t>http://www.nypost.com/p/news/local/flu_outbreak_leads_ny_to_declare_A38EHI9GClhQ4foeF523OI</w:t>
      </w:r>
      <w:r>
        <w:rPr>
          <w:rFonts w:cs="Calibri"/>
        </w:rPr>
        <w:fldChar w:fldCharType="end"/>
      </w:r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4.</w:t>
      </w:r>
      <w:r>
        <w:rPr>
          <w:rFonts w:cs="Calibri"/>
        </w:rPr>
        <w:tab/>
        <w:t>Salsberg B. Flu season has Boston declaring health emergency.  Associated Press.  2013 [updated January 9; cited 2013 January 9]; Available from</w:t>
      </w:r>
      <w:proofErr w:type="gramStart"/>
      <w:r>
        <w:rPr>
          <w:rFonts w:cs="Calibri"/>
        </w:rPr>
        <w:t xml:space="preserve">: </w:t>
      </w:r>
      <w:proofErr w:type="gramEnd"/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"http://news.yahoo.com/flu-season-boston-declaring-health-emergency-175058891.html" </w:instrText>
      </w:r>
      <w:r>
        <w:rPr>
          <w:rFonts w:cs="Calibri"/>
        </w:rPr>
        <w:fldChar w:fldCharType="separate"/>
      </w:r>
      <w:r w:rsidRPr="00176FE8">
        <w:rPr>
          <w:rStyle w:val="Hyperlink"/>
          <w:rFonts w:cs="Calibri"/>
        </w:rPr>
        <w:t>http://news.yahoo.com/flu-season-boston-declaring-health-emergency-175058891.html</w:t>
      </w:r>
      <w:r>
        <w:rPr>
          <w:rFonts w:cs="Calibri"/>
        </w:rPr>
        <w:fldChar w:fldCharType="end"/>
      </w:r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5.</w:t>
      </w:r>
      <w:r>
        <w:rPr>
          <w:rFonts w:cs="Calibri"/>
        </w:rPr>
        <w:tab/>
        <w:t>Centers for Disease Control and Prevention (CDC). Flu Activity Picks Up Nationwide.  2013 [updated January 4; cited 2013 January 9]; Available from</w:t>
      </w:r>
      <w:proofErr w:type="gramStart"/>
      <w:r>
        <w:rPr>
          <w:rFonts w:cs="Calibri"/>
        </w:rPr>
        <w:t xml:space="preserve">: </w:t>
      </w:r>
      <w:proofErr w:type="gramEnd"/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"http://www.cdc.gov/flu/spotlights/flu-activity-picks-up.htm" </w:instrText>
      </w:r>
      <w:r>
        <w:rPr>
          <w:rFonts w:cs="Calibri"/>
        </w:rPr>
        <w:fldChar w:fldCharType="separate"/>
      </w:r>
      <w:r w:rsidRPr="00176FE8">
        <w:rPr>
          <w:rStyle w:val="Hyperlink"/>
          <w:rFonts w:cs="Calibri"/>
        </w:rPr>
        <w:t>http://www.cdc.gov/flu/spotlights/flu-activity-picks-up.htm</w:t>
      </w:r>
      <w:r>
        <w:rPr>
          <w:rFonts w:cs="Calibri"/>
        </w:rPr>
        <w:fldChar w:fldCharType="end"/>
      </w:r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6.</w:t>
      </w:r>
      <w:r>
        <w:rPr>
          <w:rFonts w:cs="Calibri"/>
        </w:rPr>
        <w:tab/>
        <w:t>Centers for Disease Control and Prevention (CDC). 2012-2013 Influenza Season Week 52 ending December 29, 2012.  FluView:  A Weekly Influenza Surveillance Report Prepared by the Influenza Division.  2013 [updated January 4; cited 2013 January 9]; Available from</w:t>
      </w:r>
      <w:proofErr w:type="gramStart"/>
      <w:r>
        <w:rPr>
          <w:rFonts w:cs="Calibri"/>
        </w:rPr>
        <w:t xml:space="preserve">: </w:t>
      </w:r>
      <w:proofErr w:type="gramEnd"/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"http://www.cdc.gov/flu/weekly/" </w:instrText>
      </w:r>
      <w:r>
        <w:rPr>
          <w:rFonts w:cs="Calibri"/>
        </w:rPr>
        <w:fldChar w:fldCharType="separate"/>
      </w:r>
      <w:r w:rsidRPr="00176FE8">
        <w:rPr>
          <w:rStyle w:val="Hyperlink"/>
          <w:rFonts w:cs="Calibri"/>
        </w:rPr>
        <w:t>http://www.cdc.gov/flu/weekly/</w:t>
      </w:r>
      <w:r>
        <w:rPr>
          <w:rFonts w:cs="Calibri"/>
        </w:rPr>
        <w:fldChar w:fldCharType="end"/>
      </w:r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7.</w:t>
      </w:r>
      <w:r>
        <w:rPr>
          <w:rFonts w:cs="Calibri"/>
        </w:rPr>
        <w:tab/>
        <w:t>Evans H. Flu outbreak in 2013 expected to be among the worst in decade, CDC warns.  New York Daily News.  New York2013 [updated January 8; cited 2013 January 9]; Available from</w:t>
      </w:r>
      <w:proofErr w:type="gramStart"/>
      <w:r>
        <w:rPr>
          <w:rFonts w:cs="Calibri"/>
        </w:rPr>
        <w:t xml:space="preserve">: </w:t>
      </w:r>
      <w:proofErr w:type="gramEnd"/>
      <w:hyperlink r:id="rId8" w:history="1">
        <w:r w:rsidRPr="00176FE8">
          <w:rPr>
            <w:rStyle w:val="Hyperlink"/>
            <w:rFonts w:cs="Calibri"/>
          </w:rPr>
          <w:t>http://www.nydailynews.com/life-style/health/flu-outbreak-2013-expected-worst-decade-cdc-warns-article-1.1235178</w:t>
        </w:r>
      </w:hyperlink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8.</w:t>
      </w:r>
      <w:r>
        <w:rPr>
          <w:rFonts w:cs="Calibri"/>
        </w:rPr>
        <w:tab/>
        <w:t>Simonsen L, Clarke MJ, Williamson GD, Stroup DF, Arden NH, Schonberger LB. The impact of influenza epidemics on mortality: introducing a severity index. Am J Public Health. 1997 Dec;87(12):1944-50.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9.</w:t>
      </w:r>
      <w:r>
        <w:rPr>
          <w:rFonts w:cs="Calibri"/>
        </w:rPr>
        <w:tab/>
        <w:t>Thompson WW, Shay DK, Weintraub E, Brammer L, Bridges CB, Cox NJ, Fukuda K. Influenza-associated hospitalizations in the United States. JAMA. 2004 Sep 15;292(11):1333-40.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10.</w:t>
      </w:r>
      <w:r>
        <w:rPr>
          <w:rFonts w:cs="Calibri"/>
        </w:rPr>
        <w:tab/>
        <w:t>Centers for Disease Control and Prevention (CDC). Early Estimates of Seasonal Influenza Vaccine Effectiveness - United States, January 2013. Morbidity and Mortality Weekly Report (MMWR). 2013;62(Early Release):1-4.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11.</w:t>
      </w:r>
      <w:r>
        <w:rPr>
          <w:rFonts w:cs="Calibri"/>
        </w:rPr>
        <w:tab/>
        <w:t xml:space="preserve">CDC National Vaccine Program Office. The Effectiveness of Immunizations.   [cited 2013 January 11]; Available from: </w:t>
      </w:r>
      <w:hyperlink r:id="rId9" w:history="1">
        <w:r w:rsidRPr="00176FE8">
          <w:rPr>
            <w:rStyle w:val="Hyperlink"/>
            <w:rFonts w:cs="Calibri"/>
          </w:rPr>
          <w:t>http://archive.hhs.gov/nvpo/concepts/intro6.htm</w:t>
        </w:r>
      </w:hyperlink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12.</w:t>
      </w:r>
      <w:r>
        <w:rPr>
          <w:rFonts w:cs="Calibri"/>
        </w:rPr>
        <w:tab/>
        <w:t xml:space="preserve">McIntyre AF, Gonzalez-Feliciano AG, Santibanez TA, Bryan LN, Greby SM, Biggers BB, Singleton JA. Flu Vaccination Coverage, United States, 2011-12 Influenza Season.  Centers for Disease Control and Prevention (CDC).  2012 [updated October 30; cited 2013 January 14]; Available from: </w:t>
      </w:r>
      <w:hyperlink r:id="rId10" w:history="1">
        <w:r w:rsidRPr="00176FE8">
          <w:rPr>
            <w:rStyle w:val="Hyperlink"/>
            <w:rFonts w:cs="Calibri"/>
          </w:rPr>
          <w:t>http://www.cdc.gov/flu/professionals/vaccination/coverage_1112estimates.htm</w:t>
        </w:r>
      </w:hyperlink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13.</w:t>
      </w:r>
      <w:r>
        <w:rPr>
          <w:rFonts w:cs="Calibri"/>
        </w:rPr>
        <w:tab/>
        <w:t xml:space="preserve">World Health Organization (WHO). The top 10 causes of death, Fact sheet N°310.  2011 [updated June; cited 2013 January 14]; Available from: </w:t>
      </w:r>
      <w:hyperlink r:id="rId11" w:history="1">
        <w:r w:rsidRPr="00176FE8">
          <w:rPr>
            <w:rStyle w:val="Hyperlink"/>
            <w:rFonts w:cs="Calibri"/>
          </w:rPr>
          <w:t>http://www.who.int/mediacentre/factsheets/fs310/en/index.html</w:t>
        </w:r>
      </w:hyperlink>
      <w:r>
        <w:rPr>
          <w:rFonts w:cs="Calibri"/>
        </w:rPr>
        <w:t>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lastRenderedPageBreak/>
        <w:t>14.</w:t>
      </w:r>
      <w:r>
        <w:rPr>
          <w:rFonts w:cs="Calibri"/>
        </w:rPr>
        <w:tab/>
        <w:t>Krammer F, Pica N, Hai R, Tan GS, Palese P. Hemagglutinin Stalk-Reactive Antibodies Are Boosted following Sequential Infection with Seasonal and Pandemic H1N1 Influenza Virus in Mice. J Virol. 2012 Oct;86(19):10302-7.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15.</w:t>
      </w:r>
      <w:r>
        <w:rPr>
          <w:rFonts w:cs="Calibri"/>
        </w:rPr>
        <w:tab/>
        <w:t>Pica N, Hai R, Krammer F, Wang TT, Maamary J, Eggink D, Tan GS, Krause JC, Moran T, Stein CR, Banach D, Wrammert J, Belshe RB, Garcia-Sastre A, Palese P. Hemagglutinin stalk antibodies elicited by the 2009 pandemic influenza virus as a mechanism for the extinction of seasonal H1N1 viruses. Proc Natl Acad Sci U S A. 2012 Feb 14;109(7):2573-8.</w:t>
      </w:r>
    </w:p>
    <w:p w:rsidR="00176FE8" w:rsidRDefault="00176FE8" w:rsidP="00176FE8">
      <w:pPr>
        <w:rPr>
          <w:rFonts w:cs="Calibri"/>
        </w:rPr>
      </w:pPr>
      <w:r>
        <w:rPr>
          <w:rFonts w:cs="Calibri"/>
        </w:rPr>
        <w:t>16.</w:t>
      </w:r>
      <w:r>
        <w:rPr>
          <w:rFonts w:cs="Calibri"/>
        </w:rPr>
        <w:tab/>
        <w:t>Ekiert DC, Wilson IA. Broadly neutralizing antibodies against influenza virus and prospects for universal therapies. Curr Opin Virol. 2012 Apr;2(2):134-41.</w:t>
      </w:r>
    </w:p>
    <w:p w:rsidR="00176FE8" w:rsidRDefault="00176FE8" w:rsidP="00176FE8">
      <w:pPr>
        <w:ind w:left="720" w:hanging="720"/>
        <w:rPr>
          <w:rFonts w:cs="Calibri"/>
        </w:rPr>
      </w:pPr>
    </w:p>
    <w:p w:rsidR="009C4430" w:rsidRPr="009C4430" w:rsidRDefault="00E13293" w:rsidP="009C4430">
      <w:r>
        <w:fldChar w:fldCharType="end"/>
      </w:r>
    </w:p>
    <w:sectPr w:rsidR="009C4430" w:rsidRPr="009C4430" w:rsidSect="007E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LM Copy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VN.enl&lt;/item&gt;&lt;/Libraries&gt;&lt;/ENLibraries&gt;"/>
  </w:docVars>
  <w:rsids>
    <w:rsidRoot w:val="00112D8C"/>
    <w:rsid w:val="00002EB9"/>
    <w:rsid w:val="0000466A"/>
    <w:rsid w:val="00004D00"/>
    <w:rsid w:val="00007890"/>
    <w:rsid w:val="00014A04"/>
    <w:rsid w:val="00014EF2"/>
    <w:rsid w:val="000204F6"/>
    <w:rsid w:val="00020DCB"/>
    <w:rsid w:val="00026142"/>
    <w:rsid w:val="00027065"/>
    <w:rsid w:val="00046306"/>
    <w:rsid w:val="00050E92"/>
    <w:rsid w:val="0005391F"/>
    <w:rsid w:val="000552AF"/>
    <w:rsid w:val="00061B9E"/>
    <w:rsid w:val="00083485"/>
    <w:rsid w:val="00083700"/>
    <w:rsid w:val="0008408D"/>
    <w:rsid w:val="000A1C94"/>
    <w:rsid w:val="000F6770"/>
    <w:rsid w:val="00112D8C"/>
    <w:rsid w:val="00123719"/>
    <w:rsid w:val="00132461"/>
    <w:rsid w:val="001548BB"/>
    <w:rsid w:val="00176FE8"/>
    <w:rsid w:val="00182CA1"/>
    <w:rsid w:val="00186DB5"/>
    <w:rsid w:val="001B6666"/>
    <w:rsid w:val="001B73A2"/>
    <w:rsid w:val="001D6AC5"/>
    <w:rsid w:val="001F272B"/>
    <w:rsid w:val="001F7E48"/>
    <w:rsid w:val="002022A4"/>
    <w:rsid w:val="002068C8"/>
    <w:rsid w:val="00206D22"/>
    <w:rsid w:val="002269C3"/>
    <w:rsid w:val="002372FB"/>
    <w:rsid w:val="002436AD"/>
    <w:rsid w:val="00251615"/>
    <w:rsid w:val="002633F2"/>
    <w:rsid w:val="00276C50"/>
    <w:rsid w:val="002A5993"/>
    <w:rsid w:val="002C317C"/>
    <w:rsid w:val="002E2485"/>
    <w:rsid w:val="002E7825"/>
    <w:rsid w:val="00317C32"/>
    <w:rsid w:val="00334577"/>
    <w:rsid w:val="00343A4F"/>
    <w:rsid w:val="0036420E"/>
    <w:rsid w:val="003657FD"/>
    <w:rsid w:val="003A136B"/>
    <w:rsid w:val="003B1D4C"/>
    <w:rsid w:val="003D74A6"/>
    <w:rsid w:val="00401187"/>
    <w:rsid w:val="0040407D"/>
    <w:rsid w:val="00442D10"/>
    <w:rsid w:val="004578E4"/>
    <w:rsid w:val="00483589"/>
    <w:rsid w:val="004A6C53"/>
    <w:rsid w:val="004B0CFD"/>
    <w:rsid w:val="004C740B"/>
    <w:rsid w:val="004E76A6"/>
    <w:rsid w:val="00506589"/>
    <w:rsid w:val="00515438"/>
    <w:rsid w:val="005218F3"/>
    <w:rsid w:val="00553BD9"/>
    <w:rsid w:val="005667CB"/>
    <w:rsid w:val="00571C50"/>
    <w:rsid w:val="00571CF7"/>
    <w:rsid w:val="005743D4"/>
    <w:rsid w:val="00574516"/>
    <w:rsid w:val="00580A6E"/>
    <w:rsid w:val="00593679"/>
    <w:rsid w:val="00597145"/>
    <w:rsid w:val="005A6CD6"/>
    <w:rsid w:val="005B33C6"/>
    <w:rsid w:val="005C54C9"/>
    <w:rsid w:val="005F15FE"/>
    <w:rsid w:val="005F4700"/>
    <w:rsid w:val="00610975"/>
    <w:rsid w:val="0062686A"/>
    <w:rsid w:val="00631DF5"/>
    <w:rsid w:val="00633BEB"/>
    <w:rsid w:val="00664C00"/>
    <w:rsid w:val="00680F87"/>
    <w:rsid w:val="006B4388"/>
    <w:rsid w:val="006B7D9A"/>
    <w:rsid w:val="006C136B"/>
    <w:rsid w:val="006D7B94"/>
    <w:rsid w:val="006F0E65"/>
    <w:rsid w:val="006F51CB"/>
    <w:rsid w:val="00700D44"/>
    <w:rsid w:val="00716852"/>
    <w:rsid w:val="00721099"/>
    <w:rsid w:val="00724C3B"/>
    <w:rsid w:val="00724CC1"/>
    <w:rsid w:val="00731EFE"/>
    <w:rsid w:val="00735590"/>
    <w:rsid w:val="00755348"/>
    <w:rsid w:val="00774805"/>
    <w:rsid w:val="0077734B"/>
    <w:rsid w:val="007944ED"/>
    <w:rsid w:val="007A52BB"/>
    <w:rsid w:val="007B25BA"/>
    <w:rsid w:val="007B48C4"/>
    <w:rsid w:val="007B5E28"/>
    <w:rsid w:val="007D59E9"/>
    <w:rsid w:val="007E108F"/>
    <w:rsid w:val="007E2162"/>
    <w:rsid w:val="007E7772"/>
    <w:rsid w:val="007F0783"/>
    <w:rsid w:val="00806D19"/>
    <w:rsid w:val="00820375"/>
    <w:rsid w:val="00821614"/>
    <w:rsid w:val="00826F0B"/>
    <w:rsid w:val="00834EF4"/>
    <w:rsid w:val="008371E8"/>
    <w:rsid w:val="008379D3"/>
    <w:rsid w:val="0087329F"/>
    <w:rsid w:val="00880FB8"/>
    <w:rsid w:val="00895E04"/>
    <w:rsid w:val="008A0629"/>
    <w:rsid w:val="008C0592"/>
    <w:rsid w:val="008D5E1E"/>
    <w:rsid w:val="008E3808"/>
    <w:rsid w:val="00911159"/>
    <w:rsid w:val="00925D2C"/>
    <w:rsid w:val="00952B72"/>
    <w:rsid w:val="00957231"/>
    <w:rsid w:val="00962A23"/>
    <w:rsid w:val="00972714"/>
    <w:rsid w:val="009763E7"/>
    <w:rsid w:val="00976BFD"/>
    <w:rsid w:val="009865A0"/>
    <w:rsid w:val="009C4430"/>
    <w:rsid w:val="009C6F13"/>
    <w:rsid w:val="009D4F9A"/>
    <w:rsid w:val="009D5832"/>
    <w:rsid w:val="009E0EEF"/>
    <w:rsid w:val="009F6273"/>
    <w:rsid w:val="00A00A64"/>
    <w:rsid w:val="00A21D81"/>
    <w:rsid w:val="00A60F66"/>
    <w:rsid w:val="00A74322"/>
    <w:rsid w:val="00AD621A"/>
    <w:rsid w:val="00AE0B9D"/>
    <w:rsid w:val="00AE7549"/>
    <w:rsid w:val="00B21D6A"/>
    <w:rsid w:val="00B31E15"/>
    <w:rsid w:val="00B32D90"/>
    <w:rsid w:val="00B34872"/>
    <w:rsid w:val="00B35ED4"/>
    <w:rsid w:val="00B37DF7"/>
    <w:rsid w:val="00B550F6"/>
    <w:rsid w:val="00B60F5F"/>
    <w:rsid w:val="00B615CB"/>
    <w:rsid w:val="00B639B6"/>
    <w:rsid w:val="00B66942"/>
    <w:rsid w:val="00B672AC"/>
    <w:rsid w:val="00B7480E"/>
    <w:rsid w:val="00B77FB9"/>
    <w:rsid w:val="00B84D14"/>
    <w:rsid w:val="00BA0142"/>
    <w:rsid w:val="00BA0E03"/>
    <w:rsid w:val="00BA6070"/>
    <w:rsid w:val="00BB6EDF"/>
    <w:rsid w:val="00BC0F7F"/>
    <w:rsid w:val="00BF6992"/>
    <w:rsid w:val="00C01C84"/>
    <w:rsid w:val="00C05082"/>
    <w:rsid w:val="00C05952"/>
    <w:rsid w:val="00C11509"/>
    <w:rsid w:val="00C15DB8"/>
    <w:rsid w:val="00C20339"/>
    <w:rsid w:val="00C32A6A"/>
    <w:rsid w:val="00C44821"/>
    <w:rsid w:val="00C53F38"/>
    <w:rsid w:val="00C547D4"/>
    <w:rsid w:val="00C82297"/>
    <w:rsid w:val="00C90FD6"/>
    <w:rsid w:val="00C97C8D"/>
    <w:rsid w:val="00CB186F"/>
    <w:rsid w:val="00CB29ED"/>
    <w:rsid w:val="00D160E6"/>
    <w:rsid w:val="00D42653"/>
    <w:rsid w:val="00D5024A"/>
    <w:rsid w:val="00D77909"/>
    <w:rsid w:val="00D85141"/>
    <w:rsid w:val="00D9424A"/>
    <w:rsid w:val="00D977DB"/>
    <w:rsid w:val="00DA5408"/>
    <w:rsid w:val="00DC67A8"/>
    <w:rsid w:val="00E13293"/>
    <w:rsid w:val="00E24E6A"/>
    <w:rsid w:val="00E32378"/>
    <w:rsid w:val="00E413D4"/>
    <w:rsid w:val="00E629F5"/>
    <w:rsid w:val="00E70D92"/>
    <w:rsid w:val="00E72273"/>
    <w:rsid w:val="00E75911"/>
    <w:rsid w:val="00E75C75"/>
    <w:rsid w:val="00E83A17"/>
    <w:rsid w:val="00E96DA5"/>
    <w:rsid w:val="00EA21B1"/>
    <w:rsid w:val="00EA6C75"/>
    <w:rsid w:val="00EC36E1"/>
    <w:rsid w:val="00EC50F6"/>
    <w:rsid w:val="00ED2A3E"/>
    <w:rsid w:val="00EE2EE9"/>
    <w:rsid w:val="00EE2F13"/>
    <w:rsid w:val="00EE327F"/>
    <w:rsid w:val="00F1249D"/>
    <w:rsid w:val="00F15981"/>
    <w:rsid w:val="00F21EA5"/>
    <w:rsid w:val="00F4216F"/>
    <w:rsid w:val="00F4680B"/>
    <w:rsid w:val="00F86376"/>
    <w:rsid w:val="00F91628"/>
    <w:rsid w:val="00F94283"/>
    <w:rsid w:val="00F9596E"/>
    <w:rsid w:val="00FD3407"/>
    <w:rsid w:val="00FF1708"/>
    <w:rsid w:val="00FF5600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4430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rsid w:val="009C4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E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4430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rsid w:val="009C4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E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dailynews.com/life-style/health/flu-outbreak-2013-expected-worst-decade-cdc-warns-article-1.12351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grannell\AppData\Local\Microsoft\Windows\Temporary%20Internet%20Files\Content.Outlook\88ZI9OW2\www.gvn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vn.org" TargetMode="External"/><Relationship Id="rId11" Type="http://schemas.openxmlformats.org/officeDocument/2006/relationships/hyperlink" Target="http://www.who.int/mediacentre/factsheets/fs310/en/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dc.gov/flu/professionals/vaccination/coverage_1112estim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hhs.gov/nvpo/concepts/intro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Human Virology</Company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M. Bouvier</dc:creator>
  <cp:lastModifiedBy>ngrannell</cp:lastModifiedBy>
  <cp:revision>3</cp:revision>
  <dcterms:created xsi:type="dcterms:W3CDTF">2013-01-25T13:47:00Z</dcterms:created>
  <dcterms:modified xsi:type="dcterms:W3CDTF">2013-01-25T13:47:00Z</dcterms:modified>
</cp:coreProperties>
</file>